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1808F" w14:textId="77777777" w:rsidR="00E15B78" w:rsidRDefault="00E15B78" w:rsidP="00E15B78">
      <w:pPr>
        <w:pStyle w:val="Title"/>
        <w:ind w:left="-180"/>
        <w:rPr>
          <w:rFonts w:ascii="Arial" w:hAnsi="Arial" w:cs="Arial"/>
          <w:b w:val="0"/>
          <w:color w:val="0000FF"/>
          <w:sz w:val="22"/>
        </w:rPr>
      </w:pPr>
      <w:r>
        <w:rPr>
          <w:rFonts w:ascii="Arial" w:hAnsi="Arial" w:cs="Arial"/>
          <w:b w:val="0"/>
          <w:color w:val="0000FF"/>
          <w:sz w:val="22"/>
        </w:rPr>
        <w:t xml:space="preserve">     </w:t>
      </w:r>
    </w:p>
    <w:p w14:paraId="484480D0" w14:textId="20C165F7" w:rsidR="00E15B78" w:rsidRDefault="00E15B78" w:rsidP="00E15B78">
      <w:pPr>
        <w:pStyle w:val="Title"/>
        <w:ind w:left="-180"/>
        <w:rPr>
          <w:rFonts w:ascii="Arial" w:hAnsi="Arial" w:cs="Arial"/>
          <w:b w:val="0"/>
          <w:color w:val="0000FF"/>
          <w:sz w:val="22"/>
        </w:rPr>
      </w:pPr>
      <w:r>
        <w:rPr>
          <w:rFonts w:ascii="Arial" w:hAnsi="Arial" w:cs="Arial"/>
          <w:b w:val="0"/>
          <w:color w:val="0000FF"/>
          <w:sz w:val="22"/>
        </w:rPr>
        <w:t xml:space="preserve"> Great Abington Parish Council</w:t>
      </w:r>
    </w:p>
    <w:p w14:paraId="070E8687" w14:textId="77777777" w:rsidR="00E15B78" w:rsidRDefault="00E15B78" w:rsidP="00E15B78">
      <w:pPr>
        <w:jc w:val="center"/>
        <w:rPr>
          <w:rFonts w:ascii="Arial" w:hAnsi="Arial" w:cs="Arial"/>
          <w:b/>
          <w:sz w:val="18"/>
        </w:rPr>
      </w:pPr>
      <w:r>
        <w:rPr>
          <w:rFonts w:ascii="Arial" w:hAnsi="Arial" w:cs="Arial"/>
          <w:sz w:val="18"/>
        </w:rPr>
        <w:t>Clerk: Mrs. PM Harper</w:t>
      </w:r>
    </w:p>
    <w:p w14:paraId="534BB026" w14:textId="77777777" w:rsidR="00E15B78" w:rsidRDefault="00E15B78" w:rsidP="00E15B78">
      <w:pPr>
        <w:jc w:val="center"/>
        <w:rPr>
          <w:rFonts w:ascii="Arial" w:hAnsi="Arial" w:cs="Arial"/>
          <w:sz w:val="18"/>
        </w:rPr>
      </w:pPr>
      <w:r>
        <w:rPr>
          <w:rFonts w:ascii="Arial" w:hAnsi="Arial" w:cs="Arial"/>
          <w:sz w:val="18"/>
        </w:rPr>
        <w:t>17 Lewis Crescent, Great Abington, Cambridge CB21 6AG</w:t>
      </w:r>
    </w:p>
    <w:p w14:paraId="19B18A1C" w14:textId="77777777" w:rsidR="00E15B78" w:rsidRDefault="00E15B78" w:rsidP="00E15B78">
      <w:pPr>
        <w:pStyle w:val="Heading5"/>
        <w:ind w:left="-698"/>
        <w:rPr>
          <w:color w:val="FF0000"/>
          <w:szCs w:val="24"/>
        </w:rPr>
      </w:pPr>
    </w:p>
    <w:p w14:paraId="4B0C01A7" w14:textId="77777777" w:rsidR="00E15B78" w:rsidRPr="008B55DB" w:rsidRDefault="00E15B78" w:rsidP="00E15B78">
      <w:pPr>
        <w:jc w:val="center"/>
        <w:rPr>
          <w:b/>
          <w:bCs/>
        </w:rPr>
      </w:pPr>
      <w:r>
        <w:rPr>
          <w:b/>
          <w:bCs/>
          <w:u w:val="single"/>
        </w:rPr>
        <w:t xml:space="preserve">A Meeting </w:t>
      </w:r>
      <w:r w:rsidRPr="008B55DB">
        <w:rPr>
          <w:b/>
          <w:bCs/>
          <w:u w:val="single"/>
        </w:rPr>
        <w:t xml:space="preserve">of Great Abington Parish Council  </w:t>
      </w:r>
    </w:p>
    <w:p w14:paraId="26A84753" w14:textId="05DEBE64" w:rsidR="00E15B78" w:rsidRDefault="00E15B78" w:rsidP="00E15B78">
      <w:pPr>
        <w:jc w:val="center"/>
      </w:pPr>
      <w:r w:rsidRPr="008B55DB">
        <w:t xml:space="preserve">To be held on </w:t>
      </w:r>
      <w:r w:rsidRPr="008B55DB">
        <w:rPr>
          <w:b/>
          <w:bCs/>
        </w:rPr>
        <w:t xml:space="preserve">Monday </w:t>
      </w:r>
      <w:r>
        <w:rPr>
          <w:b/>
          <w:bCs/>
        </w:rPr>
        <w:t>20</w:t>
      </w:r>
      <w:r w:rsidRPr="00664253">
        <w:rPr>
          <w:b/>
          <w:bCs/>
          <w:vertAlign w:val="superscript"/>
        </w:rPr>
        <w:t>th</w:t>
      </w:r>
      <w:r>
        <w:rPr>
          <w:b/>
          <w:bCs/>
        </w:rPr>
        <w:t xml:space="preserve"> September </w:t>
      </w:r>
      <w:r w:rsidRPr="008B55DB">
        <w:rPr>
          <w:b/>
          <w:bCs/>
        </w:rPr>
        <w:t>20</w:t>
      </w:r>
      <w:r>
        <w:rPr>
          <w:b/>
          <w:bCs/>
        </w:rPr>
        <w:t>2</w:t>
      </w:r>
      <w:r w:rsidRPr="008B55DB">
        <w:rPr>
          <w:b/>
          <w:bCs/>
        </w:rPr>
        <w:t>1</w:t>
      </w:r>
      <w:r w:rsidRPr="008B55DB">
        <w:t xml:space="preserve">, starting at </w:t>
      </w:r>
      <w:r w:rsidRPr="008B55DB">
        <w:rPr>
          <w:b/>
        </w:rPr>
        <w:t>7.</w:t>
      </w:r>
      <w:r>
        <w:rPr>
          <w:b/>
        </w:rPr>
        <w:t>15</w:t>
      </w:r>
      <w:r w:rsidRPr="008B55DB">
        <w:rPr>
          <w:b/>
        </w:rPr>
        <w:t>pm</w:t>
      </w:r>
      <w:r w:rsidRPr="008B55DB">
        <w:t xml:space="preserve"> in the hall at the Institute.</w:t>
      </w:r>
    </w:p>
    <w:p w14:paraId="20C504F5" w14:textId="77777777" w:rsidR="00E15B78" w:rsidRDefault="00E15B78" w:rsidP="00E15B78">
      <w:pPr>
        <w:shd w:val="clear" w:color="auto" w:fill="FFFFFF"/>
        <w:rPr>
          <w:rFonts w:ascii="OpenSans-webfont" w:hAnsi="OpenSans-webfont"/>
          <w:color w:val="333333"/>
        </w:rPr>
      </w:pPr>
      <w:r>
        <w:rPr>
          <w:rFonts w:ascii="OpenSans-webfont" w:hAnsi="OpenSans-webfont"/>
          <w:color w:val="333333"/>
        </w:rPr>
        <w:t> </w:t>
      </w:r>
      <w:bookmarkStart w:id="0" w:name="_Hlk77134700"/>
    </w:p>
    <w:bookmarkEnd w:id="0"/>
    <w:p w14:paraId="415C019F" w14:textId="77777777" w:rsidR="00E15B78" w:rsidRDefault="00E15B78" w:rsidP="00E15B78">
      <w:pPr>
        <w:rPr>
          <w:b/>
        </w:rPr>
      </w:pPr>
      <w:r>
        <w:rPr>
          <w:b/>
        </w:rPr>
        <w:t xml:space="preserve">72. OPEN FORUM </w:t>
      </w:r>
      <w:r w:rsidRPr="009E5833">
        <w:rPr>
          <w:bCs/>
        </w:rPr>
        <w:t>P</w:t>
      </w:r>
      <w:r w:rsidRPr="008B55DB">
        <w:t>arishioners can raise any matters of concern.</w:t>
      </w:r>
      <w:r>
        <w:rPr>
          <w:b/>
        </w:rPr>
        <w:t xml:space="preserve"> </w:t>
      </w:r>
    </w:p>
    <w:p w14:paraId="01B709B5" w14:textId="77777777" w:rsidR="00E15B78" w:rsidRDefault="00E15B78" w:rsidP="00E15B78">
      <w:pPr>
        <w:rPr>
          <w:b/>
        </w:rPr>
      </w:pPr>
    </w:p>
    <w:p w14:paraId="65FC092B" w14:textId="77777777" w:rsidR="00E15B78" w:rsidRDefault="00E15B78" w:rsidP="00E15B78">
      <w:r>
        <w:rPr>
          <w:b/>
        </w:rPr>
        <w:t>73</w:t>
      </w:r>
      <w:r w:rsidRPr="008B55DB">
        <w:rPr>
          <w:b/>
        </w:rPr>
        <w:t>. APOLOGIES</w:t>
      </w:r>
      <w:r w:rsidRPr="008B55DB">
        <w:t xml:space="preserve">  </w:t>
      </w:r>
    </w:p>
    <w:p w14:paraId="10F89B1B" w14:textId="77777777" w:rsidR="00E15B78" w:rsidRDefault="00E15B78" w:rsidP="00E15B78"/>
    <w:p w14:paraId="2C63152E" w14:textId="77777777" w:rsidR="00E15B78" w:rsidRPr="006414BB" w:rsidRDefault="00E15B78" w:rsidP="00E15B78">
      <w:pPr>
        <w:rPr>
          <w:b/>
          <w:bCs/>
        </w:rPr>
      </w:pPr>
      <w:r>
        <w:rPr>
          <w:b/>
          <w:bCs/>
        </w:rPr>
        <w:t>74.</w:t>
      </w:r>
      <w:r w:rsidRPr="006414BB">
        <w:rPr>
          <w:b/>
          <w:bCs/>
        </w:rPr>
        <w:t>DECLARATION OF INTEREST IN ITEMS TO BE DISCUSSED</w:t>
      </w:r>
    </w:p>
    <w:p w14:paraId="70304C4A" w14:textId="77777777" w:rsidR="00E15B78" w:rsidRDefault="00E15B78" w:rsidP="00E15B78">
      <w:pPr>
        <w:rPr>
          <w:b/>
          <w:sz w:val="22"/>
          <w:szCs w:val="22"/>
        </w:rPr>
      </w:pPr>
    </w:p>
    <w:p w14:paraId="07EBB723" w14:textId="77777777" w:rsidR="00E15B78" w:rsidRPr="004523C6" w:rsidRDefault="00E15B78" w:rsidP="00E15B78">
      <w:pPr>
        <w:rPr>
          <w:bCs/>
        </w:rPr>
      </w:pPr>
      <w:r>
        <w:rPr>
          <w:b/>
          <w:sz w:val="22"/>
          <w:szCs w:val="22"/>
        </w:rPr>
        <w:t>75.</w:t>
      </w:r>
      <w:r w:rsidRPr="008B55DB">
        <w:rPr>
          <w:b/>
        </w:rPr>
        <w:t xml:space="preserve"> APPROVAL OF THE MINUTES FOR THE LAST MEETING</w:t>
      </w:r>
      <w:r>
        <w:rPr>
          <w:b/>
        </w:rPr>
        <w:t>S</w:t>
      </w:r>
      <w:r w:rsidRPr="008B55DB">
        <w:t xml:space="preserve"> </w:t>
      </w:r>
      <w:r w:rsidRPr="008B55DB">
        <w:rPr>
          <w:b/>
        </w:rPr>
        <w:t xml:space="preserve">– </w:t>
      </w:r>
      <w:r w:rsidRPr="004523C6">
        <w:rPr>
          <w:bCs/>
        </w:rPr>
        <w:t>7</w:t>
      </w:r>
      <w:r w:rsidRPr="004523C6">
        <w:rPr>
          <w:bCs/>
          <w:vertAlign w:val="superscript"/>
        </w:rPr>
        <w:t>th</w:t>
      </w:r>
      <w:r w:rsidRPr="004523C6">
        <w:rPr>
          <w:bCs/>
        </w:rPr>
        <w:t xml:space="preserve"> June, 12</w:t>
      </w:r>
      <w:r w:rsidRPr="004523C6">
        <w:rPr>
          <w:bCs/>
          <w:vertAlign w:val="superscript"/>
        </w:rPr>
        <w:t>th</w:t>
      </w:r>
      <w:r w:rsidRPr="004523C6">
        <w:rPr>
          <w:bCs/>
        </w:rPr>
        <w:t xml:space="preserve"> July, 19</w:t>
      </w:r>
      <w:r w:rsidRPr="004523C6">
        <w:rPr>
          <w:bCs/>
          <w:vertAlign w:val="superscript"/>
        </w:rPr>
        <w:t>th</w:t>
      </w:r>
      <w:r w:rsidRPr="004523C6">
        <w:rPr>
          <w:bCs/>
        </w:rPr>
        <w:t xml:space="preserve"> July, 2</w:t>
      </w:r>
      <w:r w:rsidRPr="004523C6">
        <w:rPr>
          <w:bCs/>
          <w:vertAlign w:val="superscript"/>
        </w:rPr>
        <w:t>nd</w:t>
      </w:r>
      <w:r w:rsidRPr="004523C6">
        <w:rPr>
          <w:bCs/>
        </w:rPr>
        <w:t xml:space="preserve"> August, 16</w:t>
      </w:r>
      <w:r w:rsidRPr="004523C6">
        <w:rPr>
          <w:bCs/>
          <w:vertAlign w:val="superscript"/>
        </w:rPr>
        <w:t>th</w:t>
      </w:r>
      <w:r w:rsidRPr="004523C6">
        <w:rPr>
          <w:bCs/>
        </w:rPr>
        <w:t xml:space="preserve"> August and 1</w:t>
      </w:r>
      <w:r w:rsidRPr="004523C6">
        <w:rPr>
          <w:bCs/>
          <w:vertAlign w:val="superscript"/>
        </w:rPr>
        <w:t>st</w:t>
      </w:r>
      <w:r w:rsidRPr="004523C6">
        <w:rPr>
          <w:bCs/>
        </w:rPr>
        <w:t xml:space="preserve"> September.  </w:t>
      </w:r>
    </w:p>
    <w:p w14:paraId="78DD5DC1" w14:textId="77777777" w:rsidR="00E15B78" w:rsidRPr="003D0178" w:rsidRDefault="00E15B78" w:rsidP="00E15B78">
      <w:pPr>
        <w:rPr>
          <w:bCs/>
          <w:lang w:val="en-US"/>
        </w:rPr>
      </w:pPr>
    </w:p>
    <w:p w14:paraId="5F629D1D" w14:textId="77777777" w:rsidR="00E15B78" w:rsidRDefault="00E15B78" w:rsidP="00E15B78">
      <w:pPr>
        <w:rPr>
          <w:b/>
        </w:rPr>
      </w:pPr>
      <w:r>
        <w:rPr>
          <w:b/>
        </w:rPr>
        <w:t>76. REPORT FROM COUNCILLOR HENRY BATCHELOR –</w:t>
      </w:r>
      <w:bookmarkStart w:id="1" w:name="_Hlk40172050"/>
      <w:r>
        <w:rPr>
          <w:b/>
        </w:rPr>
        <w:t>circulated</w:t>
      </w:r>
      <w:r w:rsidRPr="001D365B">
        <w:rPr>
          <w:bCs/>
        </w:rPr>
        <w:t xml:space="preserve"> </w:t>
      </w:r>
      <w:r>
        <w:rPr>
          <w:bCs/>
        </w:rPr>
        <w:t xml:space="preserve"> </w:t>
      </w:r>
    </w:p>
    <w:bookmarkEnd w:id="1"/>
    <w:p w14:paraId="65323FDE" w14:textId="77777777" w:rsidR="00E15B78" w:rsidRDefault="00E15B78" w:rsidP="00E15B78">
      <w:pPr>
        <w:rPr>
          <w:b/>
        </w:rPr>
      </w:pPr>
    </w:p>
    <w:p w14:paraId="53C91BC9" w14:textId="77777777" w:rsidR="00E15B78" w:rsidRDefault="00E15B78" w:rsidP="00E15B78">
      <w:pPr>
        <w:rPr>
          <w:bCs/>
        </w:rPr>
      </w:pPr>
      <w:r>
        <w:rPr>
          <w:b/>
        </w:rPr>
        <w:t>77. REPORT FROM COUNCILLOR JOHN BATCHELOR –circulated</w:t>
      </w:r>
      <w:r w:rsidRPr="001D365B">
        <w:rPr>
          <w:bCs/>
        </w:rPr>
        <w:t xml:space="preserve"> </w:t>
      </w:r>
      <w:r>
        <w:rPr>
          <w:bCs/>
        </w:rPr>
        <w:t xml:space="preserve"> </w:t>
      </w:r>
    </w:p>
    <w:p w14:paraId="653BDCB0" w14:textId="77777777" w:rsidR="00E15B78" w:rsidRDefault="00E15B78" w:rsidP="00E15B78">
      <w:pPr>
        <w:rPr>
          <w:bCs/>
        </w:rPr>
      </w:pPr>
    </w:p>
    <w:p w14:paraId="448E30A4" w14:textId="77777777" w:rsidR="00E15B78" w:rsidRDefault="00E15B78" w:rsidP="00E15B78">
      <w:pPr>
        <w:rPr>
          <w:b/>
          <w:bCs/>
        </w:rPr>
      </w:pPr>
      <w:r>
        <w:rPr>
          <w:b/>
        </w:rPr>
        <w:t>78</w:t>
      </w:r>
      <w:r w:rsidRPr="00C82BFB">
        <w:rPr>
          <w:b/>
        </w:rPr>
        <w:t>.</w:t>
      </w:r>
      <w:r w:rsidRPr="008B55DB">
        <w:rPr>
          <w:b/>
          <w:bCs/>
        </w:rPr>
        <w:t xml:space="preserve"> </w:t>
      </w:r>
      <w:r>
        <w:rPr>
          <w:b/>
          <w:bCs/>
        </w:rPr>
        <w:t>HIGHWAY ISSUES</w:t>
      </w:r>
    </w:p>
    <w:p w14:paraId="1DECE237" w14:textId="77777777" w:rsidR="00E15B78" w:rsidRDefault="00E15B78" w:rsidP="00E15B78">
      <w:pPr>
        <w:rPr>
          <w:lang w:eastAsia="en-GB"/>
        </w:rPr>
      </w:pPr>
      <w:r>
        <w:t xml:space="preserve">a) Hedge cutting - junctions on Newmarket Road with North and South Road, </w:t>
      </w:r>
      <w:proofErr w:type="spellStart"/>
      <w:r>
        <w:t>Pampisford</w:t>
      </w:r>
      <w:proofErr w:type="spellEnd"/>
      <w:r>
        <w:t xml:space="preserve"> Road with Cutting Road and the path from the village to Chalky Road</w:t>
      </w:r>
    </w:p>
    <w:p w14:paraId="23AF1B45" w14:textId="77777777" w:rsidR="00E15B78" w:rsidRDefault="00E15B78" w:rsidP="00E15B78">
      <w:r>
        <w:t xml:space="preserve">b) Update from Planning Enforcement on highlighted irregularities. </w:t>
      </w:r>
    </w:p>
    <w:p w14:paraId="0FB5DDE4" w14:textId="77777777" w:rsidR="00E15B78" w:rsidRDefault="00E15B78" w:rsidP="00E15B78">
      <w:r>
        <w:t>c) Update on the Greater Cambridge Plan.</w:t>
      </w:r>
    </w:p>
    <w:p w14:paraId="4F0E33AB" w14:textId="77777777" w:rsidR="00E15B78" w:rsidRPr="009A1612" w:rsidRDefault="00E15B78" w:rsidP="00E15B78">
      <w:r w:rsidRPr="009A1612">
        <w:t>d) Expl</w:t>
      </w:r>
      <w:r>
        <w:t>a</w:t>
      </w:r>
      <w:r w:rsidRPr="009A1612">
        <w:t xml:space="preserve">nation of what was mean by ‘built out areas’ to improve </w:t>
      </w:r>
      <w:proofErr w:type="spellStart"/>
      <w:r w:rsidRPr="009A1612">
        <w:t>P</w:t>
      </w:r>
      <w:r>
        <w:t>a</w:t>
      </w:r>
      <w:r w:rsidRPr="009A1612">
        <w:t>mpisford</w:t>
      </w:r>
      <w:proofErr w:type="spellEnd"/>
      <w:r w:rsidRPr="009A1612">
        <w:t xml:space="preserve"> Road.</w:t>
      </w:r>
    </w:p>
    <w:p w14:paraId="6EE0F7AB" w14:textId="77777777" w:rsidR="00E15B78" w:rsidRPr="00E908EF" w:rsidRDefault="00E15B78" w:rsidP="00E15B78">
      <w:r>
        <w:t>e</w:t>
      </w:r>
      <w:r w:rsidRPr="00B0179C">
        <w:t>) Meadow Walk no through road signs</w:t>
      </w:r>
      <w:r>
        <w:t xml:space="preserve"> for 5-9 Meadow Walk</w:t>
      </w:r>
      <w:r w:rsidRPr="00B0179C">
        <w:t xml:space="preserve"> -</w:t>
      </w:r>
      <w:r>
        <w:t>reply from Heather Jones.</w:t>
      </w:r>
    </w:p>
    <w:p w14:paraId="478A3F13" w14:textId="77777777" w:rsidR="00E15B78" w:rsidRDefault="00E15B78" w:rsidP="00E15B78">
      <w:pPr>
        <w:pStyle w:val="NormalWeb"/>
        <w:shd w:val="clear" w:color="auto" w:fill="FFFFFF"/>
        <w:spacing w:before="0" w:beforeAutospacing="0" w:after="0" w:afterAutospacing="0"/>
        <w:rPr>
          <w:shd w:val="clear" w:color="auto" w:fill="FFFFFF"/>
        </w:rPr>
      </w:pPr>
    </w:p>
    <w:p w14:paraId="1DA2A1BB" w14:textId="3A117EB0" w:rsidR="00E15B78" w:rsidRPr="00C82BFB" w:rsidRDefault="00E15B78" w:rsidP="00E15B78">
      <w:pPr>
        <w:pStyle w:val="Header"/>
        <w:tabs>
          <w:tab w:val="left" w:pos="720"/>
        </w:tabs>
        <w:overflowPunct/>
        <w:autoSpaceDE/>
        <w:adjustRightInd/>
        <w:rPr>
          <w:b/>
          <w:bCs/>
          <w:sz w:val="24"/>
          <w:szCs w:val="24"/>
        </w:rPr>
      </w:pPr>
      <w:r>
        <w:rPr>
          <w:b/>
          <w:bCs/>
          <w:sz w:val="24"/>
          <w:szCs w:val="24"/>
        </w:rPr>
        <w:t>79</w:t>
      </w:r>
      <w:r w:rsidRPr="00C82BFB">
        <w:rPr>
          <w:b/>
          <w:bCs/>
          <w:sz w:val="24"/>
          <w:szCs w:val="24"/>
        </w:rPr>
        <w:t xml:space="preserve">. PLANNING  </w:t>
      </w:r>
    </w:p>
    <w:p w14:paraId="03235702" w14:textId="77777777" w:rsidR="00E15B78" w:rsidRPr="00C82BFB" w:rsidRDefault="00E15B78" w:rsidP="00E15B78">
      <w:pPr>
        <w:pStyle w:val="Header"/>
        <w:tabs>
          <w:tab w:val="left" w:pos="720"/>
        </w:tabs>
        <w:overflowPunct/>
        <w:autoSpaceDE/>
        <w:adjustRightInd/>
        <w:rPr>
          <w:b/>
          <w:bCs/>
          <w:sz w:val="24"/>
          <w:szCs w:val="24"/>
        </w:rPr>
      </w:pPr>
      <w:r w:rsidRPr="00C82BFB">
        <w:rPr>
          <w:b/>
          <w:bCs/>
          <w:sz w:val="24"/>
          <w:szCs w:val="24"/>
        </w:rPr>
        <w:t>Planning correspondence:</w:t>
      </w:r>
    </w:p>
    <w:p w14:paraId="7DCD938E" w14:textId="77777777" w:rsidR="00E15B78" w:rsidRPr="00C82BFB" w:rsidRDefault="00E15B78" w:rsidP="00E15B78">
      <w:pPr>
        <w:pStyle w:val="Header"/>
        <w:tabs>
          <w:tab w:val="left" w:pos="720"/>
        </w:tabs>
        <w:overflowPunct/>
        <w:autoSpaceDE/>
        <w:adjustRightInd/>
        <w:rPr>
          <w:color w:val="333333"/>
          <w:sz w:val="24"/>
          <w:szCs w:val="24"/>
        </w:rPr>
      </w:pPr>
      <w:r>
        <w:rPr>
          <w:sz w:val="24"/>
          <w:szCs w:val="24"/>
        </w:rPr>
        <w:t>a</w:t>
      </w:r>
      <w:r w:rsidRPr="00C82BFB">
        <w:rPr>
          <w:sz w:val="24"/>
          <w:szCs w:val="24"/>
        </w:rPr>
        <w:t xml:space="preserve">) </w:t>
      </w:r>
      <w:r>
        <w:rPr>
          <w:sz w:val="24"/>
          <w:szCs w:val="24"/>
        </w:rPr>
        <w:t>Update on the Linton Road (North) development.</w:t>
      </w:r>
    </w:p>
    <w:p w14:paraId="52A2B8C1" w14:textId="77777777" w:rsidR="00E15B78" w:rsidRPr="00F53161" w:rsidRDefault="00E15B78" w:rsidP="00E15B78">
      <w:pPr>
        <w:pStyle w:val="Header"/>
        <w:tabs>
          <w:tab w:val="left" w:pos="720"/>
        </w:tabs>
        <w:overflowPunct/>
        <w:autoSpaceDE/>
        <w:adjustRightInd/>
        <w:rPr>
          <w:sz w:val="24"/>
          <w:szCs w:val="24"/>
        </w:rPr>
      </w:pPr>
      <w:r w:rsidRPr="00F53161">
        <w:rPr>
          <w:sz w:val="24"/>
          <w:szCs w:val="24"/>
        </w:rPr>
        <w:t>b) Update on Granta Park</w:t>
      </w:r>
    </w:p>
    <w:p w14:paraId="7B5B4719" w14:textId="77777777" w:rsidR="00E15B78" w:rsidRPr="00C82BFB" w:rsidRDefault="00E15B78" w:rsidP="00E15B78">
      <w:pPr>
        <w:pStyle w:val="Header"/>
        <w:tabs>
          <w:tab w:val="left" w:pos="720"/>
        </w:tabs>
        <w:overflowPunct/>
        <w:autoSpaceDE/>
        <w:adjustRightInd/>
        <w:rPr>
          <w:b/>
          <w:bCs/>
          <w:sz w:val="24"/>
          <w:szCs w:val="24"/>
        </w:rPr>
      </w:pPr>
      <w:r>
        <w:rPr>
          <w:b/>
          <w:bCs/>
          <w:sz w:val="24"/>
          <w:szCs w:val="24"/>
        </w:rPr>
        <w:t>c)</w:t>
      </w:r>
      <w:r w:rsidRPr="00C82BFB">
        <w:rPr>
          <w:b/>
          <w:bCs/>
          <w:sz w:val="24"/>
          <w:szCs w:val="24"/>
        </w:rPr>
        <w:t>Applications to be considered:</w:t>
      </w:r>
    </w:p>
    <w:p w14:paraId="77C386D6" w14:textId="77777777" w:rsidR="00E15B78" w:rsidRDefault="00E15B78" w:rsidP="00E15B78">
      <w:pPr>
        <w:rPr>
          <w:bCs/>
        </w:rPr>
      </w:pPr>
      <w:proofErr w:type="spellStart"/>
      <w:r>
        <w:rPr>
          <w:bCs/>
        </w:rPr>
        <w:t>i</w:t>
      </w:r>
      <w:proofErr w:type="spellEnd"/>
      <w:r>
        <w:rPr>
          <w:bCs/>
        </w:rPr>
        <w:t xml:space="preserve">) </w:t>
      </w:r>
      <w:r w:rsidRPr="000F69B3">
        <w:rPr>
          <w:bCs/>
        </w:rPr>
        <w:t>21/03822</w:t>
      </w:r>
      <w:r>
        <w:rPr>
          <w:bCs/>
        </w:rPr>
        <w:t>/FUL</w:t>
      </w:r>
      <w:r w:rsidRPr="000F69B3">
        <w:rPr>
          <w:bCs/>
        </w:rPr>
        <w:t xml:space="preserve"> – Site </w:t>
      </w:r>
      <w:proofErr w:type="gramStart"/>
      <w:r w:rsidRPr="000F69B3">
        <w:rPr>
          <w:bCs/>
        </w:rPr>
        <w:t>1 ,</w:t>
      </w:r>
      <w:proofErr w:type="gramEnd"/>
      <w:r w:rsidRPr="000F69B3">
        <w:rPr>
          <w:bCs/>
        </w:rPr>
        <w:t xml:space="preserve"> Granta Park – erection of R &amp; D building and associated carpark and landscaping</w:t>
      </w:r>
    </w:p>
    <w:p w14:paraId="2318AA38" w14:textId="77777777" w:rsidR="00E15B78" w:rsidRDefault="00E15B78" w:rsidP="00E15B78">
      <w:pPr>
        <w:rPr>
          <w:bCs/>
        </w:rPr>
      </w:pPr>
    </w:p>
    <w:p w14:paraId="0446DE2B" w14:textId="77777777" w:rsidR="00E15B78" w:rsidRPr="004B56B4" w:rsidRDefault="00E15B78" w:rsidP="00E15B78">
      <w:r>
        <w:t xml:space="preserve">ii) 21/04139/S106A Variation of Section 106 Agreement Reference: 21/04139/S106A Proposal: Modification of planning obligations contained in a Section 106 Agreement dated 24 April 2018 made between (1) South Cambridgeshire District Council, (2) Emma Louise Fawcett, Pelham James Mitchinson and Thomas Benjamin Kendal Mitchinson and (3) Laragh House Developments Limited as varied by a deed dated 20 October 2020 entered into by </w:t>
      </w:r>
      <w:r w:rsidRPr="004B56B4">
        <w:t>South Cambridgeshire District Council and Linton Road (Great Abington) LLP pursuant to planning permission 20/02005/FU</w:t>
      </w:r>
    </w:p>
    <w:p w14:paraId="18534D16" w14:textId="77777777" w:rsidR="00D43FF4" w:rsidRDefault="00D43FF4" w:rsidP="004B56B4"/>
    <w:p w14:paraId="63427FC8" w14:textId="41B6AE8E" w:rsidR="004B56B4" w:rsidRPr="004B56B4" w:rsidRDefault="004B56B4" w:rsidP="004B56B4">
      <w:r w:rsidRPr="004B56B4">
        <w:t>iii)</w:t>
      </w:r>
      <w:r w:rsidRPr="004B56B4">
        <w:rPr>
          <w:color w:val="000000"/>
          <w:shd w:val="clear" w:color="auto" w:fill="FFFFFF"/>
        </w:rPr>
        <w:t xml:space="preserve"> 21/02242/HFUL- </w:t>
      </w:r>
      <w:r w:rsidRPr="004B56B4">
        <w:t xml:space="preserve">22 South Road -Erection of a double garage and cycle store and two storey </w:t>
      </w:r>
      <w:proofErr w:type="gramStart"/>
      <w:r w:rsidRPr="004B56B4">
        <w:t>extension</w:t>
      </w:r>
      <w:proofErr w:type="gramEnd"/>
      <w:r w:rsidRPr="004B56B4">
        <w:t xml:space="preserve"> to existing dwelling together with associated external works</w:t>
      </w:r>
    </w:p>
    <w:p w14:paraId="5320E535" w14:textId="77777777" w:rsidR="004B56B4" w:rsidRDefault="004B56B4" w:rsidP="00E15B78">
      <w:pPr>
        <w:pStyle w:val="Header"/>
        <w:tabs>
          <w:tab w:val="left" w:pos="720"/>
        </w:tabs>
        <w:overflowPunct/>
        <w:autoSpaceDE/>
        <w:adjustRightInd/>
        <w:rPr>
          <w:sz w:val="24"/>
          <w:szCs w:val="24"/>
        </w:rPr>
      </w:pPr>
    </w:p>
    <w:p w14:paraId="2DC5D776" w14:textId="13698BB2" w:rsidR="00E15B78" w:rsidRPr="00750902" w:rsidRDefault="00E15B78" w:rsidP="00E15B78">
      <w:pPr>
        <w:pStyle w:val="Header"/>
        <w:tabs>
          <w:tab w:val="left" w:pos="720"/>
        </w:tabs>
        <w:overflowPunct/>
        <w:autoSpaceDE/>
        <w:adjustRightInd/>
        <w:rPr>
          <w:sz w:val="24"/>
          <w:szCs w:val="24"/>
        </w:rPr>
      </w:pPr>
      <w:r>
        <w:rPr>
          <w:sz w:val="24"/>
          <w:szCs w:val="24"/>
        </w:rPr>
        <w:t>d</w:t>
      </w:r>
      <w:r w:rsidRPr="00750902">
        <w:rPr>
          <w:sz w:val="24"/>
          <w:szCs w:val="24"/>
        </w:rPr>
        <w:t>)</w:t>
      </w:r>
      <w:r>
        <w:rPr>
          <w:b/>
          <w:bCs/>
          <w:sz w:val="24"/>
          <w:szCs w:val="24"/>
        </w:rPr>
        <w:t xml:space="preserve"> </w:t>
      </w:r>
      <w:r w:rsidRPr="00750902">
        <w:rPr>
          <w:sz w:val="24"/>
          <w:szCs w:val="24"/>
        </w:rPr>
        <w:t>Planning applications considered - separate sheet for applications previously considered.</w:t>
      </w:r>
    </w:p>
    <w:p w14:paraId="19E79A6B" w14:textId="77777777" w:rsidR="00E15B78" w:rsidRDefault="00E15B78" w:rsidP="00E15B78">
      <w:pPr>
        <w:rPr>
          <w:b/>
        </w:rPr>
      </w:pPr>
    </w:p>
    <w:p w14:paraId="651BB876" w14:textId="77777777" w:rsidR="00E15B78" w:rsidRPr="00356C49" w:rsidRDefault="00E15B78" w:rsidP="00E15B78">
      <w:pPr>
        <w:rPr>
          <w:b/>
        </w:rPr>
      </w:pPr>
      <w:r>
        <w:rPr>
          <w:b/>
        </w:rPr>
        <w:t>80</w:t>
      </w:r>
      <w:r w:rsidRPr="00356C49">
        <w:rPr>
          <w:b/>
        </w:rPr>
        <w:t>. FINANCE</w:t>
      </w:r>
    </w:p>
    <w:p w14:paraId="73806C8B" w14:textId="77777777" w:rsidR="00E15B78" w:rsidRPr="00356C49" w:rsidRDefault="00E15B78" w:rsidP="00E15B78">
      <w:pPr>
        <w:pStyle w:val="Header"/>
        <w:tabs>
          <w:tab w:val="clear" w:pos="4153"/>
          <w:tab w:val="clear" w:pos="8306"/>
        </w:tabs>
        <w:overflowPunct/>
        <w:autoSpaceDE/>
        <w:autoSpaceDN/>
        <w:adjustRightInd/>
        <w:rPr>
          <w:sz w:val="24"/>
          <w:szCs w:val="24"/>
          <w:lang w:val="en-GB"/>
        </w:rPr>
      </w:pPr>
      <w:r w:rsidRPr="00356C49">
        <w:rPr>
          <w:sz w:val="24"/>
          <w:szCs w:val="24"/>
          <w:lang w:val="en-GB"/>
        </w:rPr>
        <w:lastRenderedPageBreak/>
        <w:t xml:space="preserve">a) Authorisation of the payments in the table below. </w:t>
      </w:r>
    </w:p>
    <w:p w14:paraId="20D0FCFF" w14:textId="77777777" w:rsidR="00E15B78" w:rsidRPr="00356C49" w:rsidRDefault="00E15B78" w:rsidP="00E15B78">
      <w:pPr>
        <w:rPr>
          <w:b/>
        </w:rPr>
      </w:pPr>
    </w:p>
    <w:p w14:paraId="0C8676B7" w14:textId="77777777" w:rsidR="00E15B78" w:rsidRPr="00356C49" w:rsidRDefault="00E15B78" w:rsidP="00E15B78">
      <w:pPr>
        <w:rPr>
          <w:b/>
        </w:rPr>
      </w:pPr>
      <w:r w:rsidRPr="00356C49">
        <w:rPr>
          <w:b/>
        </w:rPr>
        <w:t>Payment to be authorised by Councillors:</w:t>
      </w:r>
    </w:p>
    <w:tbl>
      <w:tblPr>
        <w:tblW w:w="9072" w:type="dxa"/>
        <w:tblInd w:w="108" w:type="dxa"/>
        <w:tblLayout w:type="fixed"/>
        <w:tblCellMar>
          <w:left w:w="10" w:type="dxa"/>
          <w:right w:w="10" w:type="dxa"/>
        </w:tblCellMar>
        <w:tblLook w:val="0000" w:firstRow="0" w:lastRow="0" w:firstColumn="0" w:lastColumn="0" w:noHBand="0" w:noVBand="0"/>
      </w:tblPr>
      <w:tblGrid>
        <w:gridCol w:w="1305"/>
        <w:gridCol w:w="2523"/>
        <w:gridCol w:w="3543"/>
        <w:gridCol w:w="1701"/>
      </w:tblGrid>
      <w:tr w:rsidR="00E15B78" w:rsidRPr="00356C49" w14:paraId="1C7CB12E" w14:textId="77777777" w:rsidTr="00A759D6">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5072D" w14:textId="77777777" w:rsidR="00E15B78" w:rsidRPr="00C3298D" w:rsidRDefault="00E15B78" w:rsidP="00A759D6">
            <w:pPr>
              <w:rPr>
                <w:sz w:val="20"/>
                <w:szCs w:val="20"/>
              </w:rPr>
            </w:pPr>
            <w:r w:rsidRPr="00C3298D">
              <w:rPr>
                <w:sz w:val="20"/>
                <w:szCs w:val="20"/>
              </w:rPr>
              <w:t xml:space="preserve">Bank transfer </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101C6" w14:textId="77777777" w:rsidR="00E15B78" w:rsidRPr="00001311" w:rsidRDefault="00E15B78" w:rsidP="00A759D6">
            <w:pPr>
              <w:rPr>
                <w:sz w:val="20"/>
                <w:szCs w:val="20"/>
              </w:rPr>
            </w:pPr>
            <w:r w:rsidRPr="00001311">
              <w:rPr>
                <w:sz w:val="20"/>
                <w:szCs w:val="20"/>
              </w:rPr>
              <w:t xml:space="preserve">Glen Broad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DB3C9" w14:textId="77777777" w:rsidR="00E15B78" w:rsidRPr="00001311" w:rsidRDefault="00E15B78" w:rsidP="00A759D6">
            <w:pPr>
              <w:pStyle w:val="Header"/>
              <w:tabs>
                <w:tab w:val="left" w:pos="720"/>
              </w:tabs>
            </w:pPr>
            <w:r w:rsidRPr="00001311">
              <w:t>August churchyard grass cut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72254" w14:textId="77777777" w:rsidR="00E15B78" w:rsidRPr="00C3298D" w:rsidRDefault="00E15B78" w:rsidP="00A759D6">
            <w:pPr>
              <w:pStyle w:val="Header"/>
              <w:tabs>
                <w:tab w:val="left" w:pos="720"/>
              </w:tabs>
              <w:jc w:val="both"/>
              <w:rPr>
                <w:sz w:val="24"/>
                <w:szCs w:val="24"/>
              </w:rPr>
            </w:pPr>
            <w:r w:rsidRPr="00C3298D">
              <w:rPr>
                <w:sz w:val="24"/>
                <w:szCs w:val="24"/>
              </w:rPr>
              <w:t>£49.00</w:t>
            </w:r>
          </w:p>
        </w:tc>
      </w:tr>
      <w:tr w:rsidR="00E15B78" w:rsidRPr="008B55DB" w14:paraId="6E66B893" w14:textId="77777777" w:rsidTr="00A759D6">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6022E" w14:textId="77777777" w:rsidR="00E15B78" w:rsidRPr="00C3298D" w:rsidRDefault="00E15B78" w:rsidP="00A759D6">
            <w:pPr>
              <w:rPr>
                <w:sz w:val="20"/>
                <w:szCs w:val="20"/>
              </w:rPr>
            </w:pPr>
            <w:r w:rsidRPr="00C3298D">
              <w:rPr>
                <w:sz w:val="20"/>
                <w:szCs w:val="20"/>
              </w:rPr>
              <w:t xml:space="preserve">Bank transfer </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EA20F" w14:textId="77777777" w:rsidR="00E15B78" w:rsidRPr="00001311" w:rsidRDefault="00E15B78" w:rsidP="00A759D6">
            <w:pPr>
              <w:rPr>
                <w:sz w:val="20"/>
                <w:szCs w:val="20"/>
              </w:rPr>
            </w:pPr>
            <w:r w:rsidRPr="00001311">
              <w:rPr>
                <w:sz w:val="20"/>
                <w:szCs w:val="20"/>
              </w:rPr>
              <w:t>Paula Harper</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C0353" w14:textId="77777777" w:rsidR="00E15B78" w:rsidRPr="00001311" w:rsidRDefault="00E15B78" w:rsidP="00A759D6">
            <w:pPr>
              <w:pStyle w:val="Header"/>
              <w:tabs>
                <w:tab w:val="left" w:pos="720"/>
              </w:tabs>
            </w:pPr>
            <w:r w:rsidRPr="00001311">
              <w:t>Pay for August and September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853E1" w14:textId="77777777" w:rsidR="00E15B78" w:rsidRPr="00C3298D" w:rsidRDefault="00E15B78" w:rsidP="00A759D6">
            <w:pPr>
              <w:pStyle w:val="Header"/>
              <w:tabs>
                <w:tab w:val="left" w:pos="720"/>
              </w:tabs>
              <w:jc w:val="both"/>
              <w:rPr>
                <w:sz w:val="24"/>
                <w:szCs w:val="24"/>
              </w:rPr>
            </w:pPr>
            <w:r w:rsidRPr="00C3298D">
              <w:rPr>
                <w:sz w:val="24"/>
                <w:szCs w:val="24"/>
              </w:rPr>
              <w:t>£451.72</w:t>
            </w:r>
          </w:p>
        </w:tc>
      </w:tr>
      <w:tr w:rsidR="00E15B78" w:rsidRPr="00F6034F" w14:paraId="7F7B702F" w14:textId="77777777" w:rsidTr="00A759D6">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3D76F" w14:textId="77777777" w:rsidR="00E15B78" w:rsidRPr="00C3298D" w:rsidRDefault="00E15B78" w:rsidP="00A759D6">
            <w:pPr>
              <w:rPr>
                <w:sz w:val="20"/>
                <w:szCs w:val="20"/>
              </w:rPr>
            </w:pPr>
            <w:r w:rsidRPr="00C3298D">
              <w:rPr>
                <w:sz w:val="20"/>
                <w:szCs w:val="20"/>
              </w:rPr>
              <w:t xml:space="preserve">Bank transfer </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CBD39" w14:textId="77777777" w:rsidR="00E15B78" w:rsidRPr="00001311" w:rsidRDefault="00E15B78" w:rsidP="00A759D6">
            <w:pPr>
              <w:rPr>
                <w:sz w:val="20"/>
                <w:szCs w:val="20"/>
              </w:rPr>
            </w:pPr>
            <w:r w:rsidRPr="00001311">
              <w:rPr>
                <w:sz w:val="20"/>
                <w:szCs w:val="20"/>
              </w:rPr>
              <w:t>HMRC</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4364E" w14:textId="77777777" w:rsidR="00E15B78" w:rsidRPr="00001311" w:rsidRDefault="00E15B78" w:rsidP="00A759D6">
            <w:pPr>
              <w:pStyle w:val="Header"/>
              <w:tabs>
                <w:tab w:val="left" w:pos="720"/>
              </w:tabs>
            </w:pPr>
            <w:r w:rsidRPr="00001311">
              <w:t xml:space="preserve">Tax for August and September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43F41" w14:textId="77777777" w:rsidR="00E15B78" w:rsidRPr="00C3298D" w:rsidRDefault="00E15B78" w:rsidP="00A759D6">
            <w:pPr>
              <w:pStyle w:val="Header"/>
              <w:tabs>
                <w:tab w:val="left" w:pos="720"/>
              </w:tabs>
              <w:jc w:val="both"/>
              <w:rPr>
                <w:sz w:val="24"/>
                <w:szCs w:val="24"/>
              </w:rPr>
            </w:pPr>
            <w:r w:rsidRPr="00C3298D">
              <w:rPr>
                <w:sz w:val="24"/>
                <w:szCs w:val="24"/>
              </w:rPr>
              <w:t>£113.00</w:t>
            </w:r>
          </w:p>
        </w:tc>
      </w:tr>
      <w:tr w:rsidR="00E15B78" w:rsidRPr="006D4D6C" w14:paraId="0404046B" w14:textId="77777777" w:rsidTr="00A759D6">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BB788" w14:textId="77777777" w:rsidR="00E15B78" w:rsidRPr="00C3298D" w:rsidRDefault="00E15B78" w:rsidP="00A759D6">
            <w:pPr>
              <w:rPr>
                <w:sz w:val="20"/>
                <w:szCs w:val="20"/>
              </w:rPr>
            </w:pPr>
            <w:r w:rsidRPr="00C3298D">
              <w:rPr>
                <w:sz w:val="20"/>
                <w:szCs w:val="20"/>
              </w:rPr>
              <w:t>Direct Debit 16/08/21</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CAB02" w14:textId="77777777" w:rsidR="00E15B78" w:rsidRPr="00001311" w:rsidRDefault="00E15B78" w:rsidP="00A759D6">
            <w:pPr>
              <w:rPr>
                <w:sz w:val="20"/>
                <w:szCs w:val="20"/>
              </w:rPr>
            </w:pPr>
            <w:r w:rsidRPr="00001311">
              <w:rPr>
                <w:sz w:val="20"/>
                <w:szCs w:val="20"/>
              </w:rPr>
              <w:t>Haven Power</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933F5" w14:textId="77777777" w:rsidR="00E15B78" w:rsidRPr="00001311" w:rsidRDefault="00E15B78" w:rsidP="00A759D6">
            <w:pPr>
              <w:pStyle w:val="Header"/>
              <w:tabs>
                <w:tab w:val="left" w:pos="720"/>
              </w:tabs>
            </w:pPr>
            <w:r w:rsidRPr="00001311">
              <w:t xml:space="preserve">street lighting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B1BBE" w14:textId="77777777" w:rsidR="00E15B78" w:rsidRPr="00C3298D" w:rsidRDefault="00E15B78" w:rsidP="00A759D6">
            <w:pPr>
              <w:pStyle w:val="Header"/>
              <w:tabs>
                <w:tab w:val="left" w:pos="720"/>
              </w:tabs>
              <w:jc w:val="both"/>
              <w:rPr>
                <w:sz w:val="24"/>
                <w:szCs w:val="24"/>
              </w:rPr>
            </w:pPr>
            <w:r w:rsidRPr="00C3298D">
              <w:rPr>
                <w:sz w:val="24"/>
                <w:szCs w:val="24"/>
              </w:rPr>
              <w:t>£71.80</w:t>
            </w:r>
          </w:p>
        </w:tc>
      </w:tr>
      <w:tr w:rsidR="00E15B78" w:rsidRPr="006D4D6C" w14:paraId="1A46E460" w14:textId="77777777" w:rsidTr="00A759D6">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A3FC9" w14:textId="77777777" w:rsidR="00E15B78" w:rsidRPr="00C3298D" w:rsidRDefault="00E15B78" w:rsidP="00A759D6">
            <w:pPr>
              <w:rPr>
                <w:sz w:val="20"/>
                <w:szCs w:val="20"/>
              </w:rPr>
            </w:pPr>
            <w:r w:rsidRPr="00C3298D">
              <w:rPr>
                <w:sz w:val="20"/>
                <w:szCs w:val="20"/>
              </w:rPr>
              <w:t xml:space="preserve">Direct Debit  </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DBD5D" w14:textId="77777777" w:rsidR="00E15B78" w:rsidRPr="00001311" w:rsidRDefault="00E15B78" w:rsidP="00A759D6">
            <w:pPr>
              <w:rPr>
                <w:sz w:val="20"/>
                <w:szCs w:val="20"/>
              </w:rPr>
            </w:pPr>
            <w:r w:rsidRPr="00001311">
              <w:rPr>
                <w:sz w:val="20"/>
                <w:szCs w:val="20"/>
              </w:rPr>
              <w:t>Haven Power</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66D3A" w14:textId="77777777" w:rsidR="00E15B78" w:rsidRPr="00001311" w:rsidRDefault="00E15B78" w:rsidP="00A759D6">
            <w:pPr>
              <w:pStyle w:val="Header"/>
              <w:tabs>
                <w:tab w:val="left" w:pos="720"/>
              </w:tabs>
            </w:pPr>
            <w:r w:rsidRPr="00001311">
              <w:t xml:space="preserve">street lighting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93F1C" w14:textId="77777777" w:rsidR="00E15B78" w:rsidRPr="00C3298D" w:rsidRDefault="00E15B78" w:rsidP="00A759D6">
            <w:pPr>
              <w:pStyle w:val="Header"/>
              <w:tabs>
                <w:tab w:val="left" w:pos="720"/>
              </w:tabs>
              <w:jc w:val="both"/>
              <w:rPr>
                <w:sz w:val="24"/>
                <w:szCs w:val="24"/>
              </w:rPr>
            </w:pPr>
            <w:r w:rsidRPr="00C3298D">
              <w:rPr>
                <w:sz w:val="24"/>
                <w:szCs w:val="24"/>
              </w:rPr>
              <w:t>£69.39</w:t>
            </w:r>
          </w:p>
        </w:tc>
      </w:tr>
      <w:tr w:rsidR="00E15B78" w:rsidRPr="006D4D6C" w14:paraId="56DE5211" w14:textId="77777777" w:rsidTr="00A759D6">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3EA21" w14:textId="77777777" w:rsidR="00E15B78" w:rsidRPr="00C3298D" w:rsidRDefault="00E15B78" w:rsidP="00A759D6">
            <w:pPr>
              <w:rPr>
                <w:sz w:val="20"/>
                <w:szCs w:val="20"/>
              </w:rPr>
            </w:pPr>
            <w:r w:rsidRPr="00C3298D">
              <w:rPr>
                <w:sz w:val="20"/>
                <w:szCs w:val="20"/>
              </w:rPr>
              <w:t>Bank transfer</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9B0C2" w14:textId="77777777" w:rsidR="00E15B78" w:rsidRPr="00001311" w:rsidRDefault="00E15B78" w:rsidP="00A759D6">
            <w:pPr>
              <w:rPr>
                <w:sz w:val="20"/>
                <w:szCs w:val="20"/>
              </w:rPr>
            </w:pPr>
            <w:r w:rsidRPr="00001311">
              <w:rPr>
                <w:sz w:val="20"/>
                <w:szCs w:val="20"/>
              </w:rPr>
              <w:t>Abington Institute</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EC1DE" w14:textId="77777777" w:rsidR="00E15B78" w:rsidRPr="00001311" w:rsidRDefault="00E15B78" w:rsidP="00A759D6">
            <w:pPr>
              <w:pStyle w:val="Header"/>
              <w:tabs>
                <w:tab w:val="left" w:pos="720"/>
              </w:tabs>
            </w:pPr>
            <w:r w:rsidRPr="00001311">
              <w:t>Hall Hire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02EC1" w14:textId="77777777" w:rsidR="00E15B78" w:rsidRPr="00C3298D" w:rsidRDefault="00E15B78" w:rsidP="00A759D6">
            <w:pPr>
              <w:pStyle w:val="Header"/>
              <w:tabs>
                <w:tab w:val="left" w:pos="720"/>
              </w:tabs>
              <w:jc w:val="both"/>
              <w:rPr>
                <w:sz w:val="24"/>
                <w:szCs w:val="24"/>
              </w:rPr>
            </w:pPr>
            <w:r w:rsidRPr="00C3298D">
              <w:rPr>
                <w:sz w:val="24"/>
                <w:szCs w:val="24"/>
              </w:rPr>
              <w:t>£142.00</w:t>
            </w:r>
          </w:p>
        </w:tc>
      </w:tr>
      <w:tr w:rsidR="00E15B78" w:rsidRPr="002C7335" w14:paraId="48E7CD32" w14:textId="77777777" w:rsidTr="00A759D6">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F399B" w14:textId="77777777" w:rsidR="00E15B78" w:rsidRPr="00C3298D" w:rsidRDefault="00E15B78" w:rsidP="00A759D6">
            <w:pPr>
              <w:rPr>
                <w:sz w:val="20"/>
                <w:szCs w:val="20"/>
              </w:rPr>
            </w:pPr>
            <w:r w:rsidRPr="00C3298D">
              <w:rPr>
                <w:sz w:val="20"/>
                <w:szCs w:val="20"/>
              </w:rPr>
              <w:t>Bank transfer</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1CA92" w14:textId="77777777" w:rsidR="00E15B78" w:rsidRPr="00001311" w:rsidRDefault="00E15B78" w:rsidP="00A759D6">
            <w:pPr>
              <w:rPr>
                <w:sz w:val="20"/>
                <w:szCs w:val="20"/>
              </w:rPr>
            </w:pPr>
            <w:r w:rsidRPr="00001311">
              <w:rPr>
                <w:sz w:val="20"/>
                <w:szCs w:val="20"/>
              </w:rPr>
              <w:t>Little Abington Parish Council</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52605" w14:textId="77777777" w:rsidR="00E15B78" w:rsidRPr="00001311" w:rsidRDefault="00E15B78" w:rsidP="00A759D6">
            <w:pPr>
              <w:pStyle w:val="Header"/>
              <w:tabs>
                <w:tab w:val="left" w:pos="720"/>
              </w:tabs>
            </w:pPr>
            <w:r w:rsidRPr="00001311">
              <w:t>Half Precept 2021/22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2065A1" w14:textId="77777777" w:rsidR="00E15B78" w:rsidRPr="00C3298D" w:rsidRDefault="00E15B78" w:rsidP="00A759D6">
            <w:pPr>
              <w:shd w:val="clear" w:color="auto" w:fill="FFFFFF"/>
              <w:jc w:val="both"/>
            </w:pPr>
            <w:r w:rsidRPr="00C3298D">
              <w:rPr>
                <w:rFonts w:ascii="OpenSans-webfont" w:hAnsi="OpenSans-webfont"/>
              </w:rPr>
              <w:t>£2,067.50</w:t>
            </w:r>
          </w:p>
        </w:tc>
      </w:tr>
      <w:tr w:rsidR="00E15B78" w:rsidRPr="00C3298D" w14:paraId="7C7B0EA1" w14:textId="77777777" w:rsidTr="00A759D6">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CCCE" w14:textId="77777777" w:rsidR="00E15B78" w:rsidRPr="00C3298D" w:rsidRDefault="00E15B78" w:rsidP="00A759D6">
            <w:pPr>
              <w:rPr>
                <w:sz w:val="20"/>
                <w:szCs w:val="20"/>
              </w:rPr>
            </w:pPr>
            <w:r w:rsidRPr="00C3298D">
              <w:rPr>
                <w:sz w:val="20"/>
                <w:szCs w:val="20"/>
              </w:rPr>
              <w:t>Bank transfer</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8EC47" w14:textId="77777777" w:rsidR="00E15B78" w:rsidRPr="00001311" w:rsidRDefault="00E15B78" w:rsidP="00A759D6">
            <w:pPr>
              <w:rPr>
                <w:sz w:val="20"/>
                <w:szCs w:val="20"/>
              </w:rPr>
            </w:pPr>
            <w:r w:rsidRPr="00001311">
              <w:rPr>
                <w:sz w:val="20"/>
                <w:szCs w:val="20"/>
              </w:rPr>
              <w:t>Cambridge Electric Transport</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D39EF" w14:textId="77777777" w:rsidR="00E15B78" w:rsidRPr="00001311" w:rsidRDefault="00E15B78" w:rsidP="00A759D6">
            <w:pPr>
              <w:pStyle w:val="Header"/>
              <w:tabs>
                <w:tab w:val="left" w:pos="720"/>
              </w:tabs>
            </w:pPr>
            <w:r w:rsidRPr="00001311">
              <w:t xml:space="preserve">e-bike experience weekend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44D03" w14:textId="77777777" w:rsidR="00E15B78" w:rsidRPr="00617928" w:rsidRDefault="00E15B78" w:rsidP="00A759D6">
            <w:pPr>
              <w:shd w:val="clear" w:color="auto" w:fill="FFFFFF"/>
              <w:jc w:val="both"/>
              <w:rPr>
                <w:rFonts w:ascii="OpenSans-webfont" w:hAnsi="OpenSans-webfont"/>
              </w:rPr>
            </w:pPr>
            <w:r w:rsidRPr="00C3298D">
              <w:rPr>
                <w:rFonts w:ascii="OpenSans-webfont" w:hAnsi="OpenSans-webfont"/>
              </w:rPr>
              <w:t>£</w:t>
            </w:r>
            <w:r>
              <w:rPr>
                <w:rFonts w:ascii="OpenSans-webfont" w:hAnsi="OpenSans-webfont"/>
              </w:rPr>
              <w:t>300.00</w:t>
            </w:r>
          </w:p>
        </w:tc>
      </w:tr>
    </w:tbl>
    <w:p w14:paraId="17ED2C94" w14:textId="77777777" w:rsidR="00E15B78" w:rsidRPr="002C7335" w:rsidRDefault="00E15B78" w:rsidP="00E15B78">
      <w:pPr>
        <w:rPr>
          <w:bCs/>
          <w:color w:val="FF0000"/>
        </w:rPr>
      </w:pPr>
    </w:p>
    <w:p w14:paraId="00D3E770" w14:textId="77777777" w:rsidR="00E15B78" w:rsidRPr="00A24DF7" w:rsidRDefault="00E15B78" w:rsidP="00E15B78">
      <w:r>
        <w:rPr>
          <w:bCs/>
        </w:rPr>
        <w:t>b</w:t>
      </w:r>
      <w:r w:rsidRPr="00AF3961">
        <w:rPr>
          <w:bCs/>
        </w:rPr>
        <w:t xml:space="preserve">) </w:t>
      </w:r>
      <w:r>
        <w:rPr>
          <w:bCs/>
        </w:rPr>
        <w:t>Transfer of memory stick to Chairman.</w:t>
      </w:r>
    </w:p>
    <w:p w14:paraId="5C62539B" w14:textId="77777777" w:rsidR="00E15B78" w:rsidRDefault="00E15B78" w:rsidP="00E15B78">
      <w:r>
        <w:rPr>
          <w:bCs/>
        </w:rPr>
        <w:t>c) S</w:t>
      </w:r>
      <w:r>
        <w:t>ection 106 funds needing spending by 28 November 2021.</w:t>
      </w:r>
    </w:p>
    <w:p w14:paraId="432E49AF" w14:textId="77777777" w:rsidR="00E15B78" w:rsidRDefault="00E15B78" w:rsidP="00E15B78">
      <w:pPr>
        <w:rPr>
          <w:bCs/>
        </w:rPr>
      </w:pPr>
      <w:r>
        <w:rPr>
          <w:bCs/>
        </w:rPr>
        <w:t>d</w:t>
      </w:r>
      <w:r w:rsidRPr="00D626C4">
        <w:rPr>
          <w:bCs/>
        </w:rPr>
        <w:t>) Does the Council want an interim audit undertaken.</w:t>
      </w:r>
    </w:p>
    <w:p w14:paraId="61CDA4D9" w14:textId="77777777" w:rsidR="00E15B78" w:rsidRDefault="00E15B78" w:rsidP="00E15B78">
      <w:pPr>
        <w:shd w:val="clear" w:color="auto" w:fill="FFFFFF"/>
        <w:rPr>
          <w:rFonts w:ascii="OpenSans-webfont" w:hAnsi="OpenSans-webfont"/>
          <w:color w:val="333333"/>
        </w:rPr>
      </w:pPr>
      <w:r>
        <w:rPr>
          <w:bCs/>
        </w:rPr>
        <w:t xml:space="preserve">e) </w:t>
      </w:r>
      <w:r>
        <w:rPr>
          <w:rFonts w:ascii="OpenSans-webfont" w:hAnsi="OpenSans-webfont"/>
          <w:color w:val="333333"/>
        </w:rPr>
        <w:t>Council to authorise cutting church hedge - £90.00</w:t>
      </w:r>
    </w:p>
    <w:p w14:paraId="293A16B7" w14:textId="77777777" w:rsidR="00E15B78" w:rsidRDefault="00E15B78" w:rsidP="00E15B78">
      <w:pPr>
        <w:shd w:val="clear" w:color="auto" w:fill="FFFFFF"/>
        <w:rPr>
          <w:rFonts w:ascii="OpenSans-webfont" w:hAnsi="OpenSans-webfont"/>
          <w:color w:val="333333"/>
        </w:rPr>
      </w:pPr>
      <w:r>
        <w:rPr>
          <w:bCs/>
        </w:rPr>
        <w:t>f) Which bank would councillors want a n</w:t>
      </w:r>
      <w:r>
        <w:rPr>
          <w:rFonts w:ascii="OpenSans-webfont" w:hAnsi="OpenSans-webfont"/>
          <w:color w:val="333333"/>
        </w:rPr>
        <w:t>ew account set up for the Moorefield maintenance funds.</w:t>
      </w:r>
    </w:p>
    <w:p w14:paraId="348623F4" w14:textId="77777777" w:rsidR="00E15B78" w:rsidRPr="00F31FB1" w:rsidRDefault="00E15B78" w:rsidP="00E15B78">
      <w:pPr>
        <w:rPr>
          <w:bCs/>
        </w:rPr>
      </w:pPr>
      <w:r w:rsidRPr="00F31FB1">
        <w:rPr>
          <w:bCs/>
        </w:rPr>
        <w:t xml:space="preserve">g) Next Finance Working Group meeting </w:t>
      </w:r>
    </w:p>
    <w:p w14:paraId="191E0755" w14:textId="77777777" w:rsidR="00E15B78" w:rsidRDefault="00E15B78" w:rsidP="00E15B78">
      <w:pPr>
        <w:rPr>
          <w:b/>
        </w:rPr>
      </w:pPr>
    </w:p>
    <w:p w14:paraId="300C0A7E" w14:textId="77777777" w:rsidR="00E15B78" w:rsidRPr="00D620A4" w:rsidRDefault="00E15B78" w:rsidP="00E15B78">
      <w:pPr>
        <w:rPr>
          <w:b/>
        </w:rPr>
      </w:pPr>
      <w:r w:rsidRPr="00D620A4">
        <w:rPr>
          <w:b/>
        </w:rPr>
        <w:t xml:space="preserve">Barclays Bank balances </w:t>
      </w:r>
      <w:r>
        <w:rPr>
          <w:b/>
        </w:rPr>
        <w:t>unchanged at:</w:t>
      </w:r>
    </w:p>
    <w:p w14:paraId="58FB499B" w14:textId="77777777" w:rsidR="00E15B78" w:rsidRPr="00D620A4" w:rsidRDefault="00E15B78" w:rsidP="00E15B78">
      <w:pPr>
        <w:rPr>
          <w:iCs/>
        </w:rPr>
      </w:pPr>
      <w:r w:rsidRPr="00D620A4">
        <w:rPr>
          <w:iCs/>
        </w:rPr>
        <w:t xml:space="preserve">Community Account - £475.38  </w:t>
      </w:r>
    </w:p>
    <w:p w14:paraId="3B43A43D" w14:textId="77777777" w:rsidR="00E15B78" w:rsidRPr="00D620A4" w:rsidRDefault="00E15B78" w:rsidP="00E15B78">
      <w:pPr>
        <w:rPr>
          <w:bCs/>
        </w:rPr>
      </w:pPr>
      <w:r w:rsidRPr="00D620A4">
        <w:rPr>
          <w:bCs/>
        </w:rPr>
        <w:t>Business Interest - £22,202.51</w:t>
      </w:r>
    </w:p>
    <w:p w14:paraId="2D008556" w14:textId="77777777" w:rsidR="00E15B78" w:rsidRPr="00D620A4" w:rsidRDefault="00E15B78" w:rsidP="00E15B78">
      <w:pPr>
        <w:pStyle w:val="Heading9"/>
        <w:rPr>
          <w:color w:val="auto"/>
        </w:rPr>
      </w:pPr>
      <w:r w:rsidRPr="00D620A4">
        <w:rPr>
          <w:rFonts w:ascii="Times New Roman" w:hAnsi="Times New Roman" w:cs="Times New Roman"/>
          <w:b w:val="0"/>
          <w:color w:val="auto"/>
          <w:sz w:val="24"/>
        </w:rPr>
        <w:t>Active Saver Account (s106 funds) – £64,248.61</w:t>
      </w:r>
    </w:p>
    <w:p w14:paraId="08081188" w14:textId="77777777" w:rsidR="00E15B78" w:rsidRDefault="00E15B78" w:rsidP="00E15B78">
      <w:pPr>
        <w:rPr>
          <w:b/>
        </w:rPr>
      </w:pPr>
    </w:p>
    <w:p w14:paraId="3895475A" w14:textId="77777777" w:rsidR="00E15B78" w:rsidRPr="00780F72" w:rsidRDefault="00E15B78" w:rsidP="00E15B78">
      <w:pPr>
        <w:rPr>
          <w:bCs/>
        </w:rPr>
      </w:pPr>
      <w:r w:rsidRPr="00FC357F">
        <w:rPr>
          <w:b/>
        </w:rPr>
        <w:t>Unity current account</w:t>
      </w:r>
      <w:r w:rsidRPr="00780F72">
        <w:rPr>
          <w:bCs/>
        </w:rPr>
        <w:t xml:space="preserve">: </w:t>
      </w:r>
    </w:p>
    <w:p w14:paraId="51DF2355" w14:textId="77777777" w:rsidR="00E15B78" w:rsidRDefault="00E15B78" w:rsidP="00E15B78">
      <w:pPr>
        <w:rPr>
          <w:b/>
        </w:rPr>
      </w:pPr>
      <w:r w:rsidRPr="00780F72">
        <w:rPr>
          <w:bCs/>
        </w:rPr>
        <w:t xml:space="preserve">Balance </w:t>
      </w:r>
      <w:r>
        <w:rPr>
          <w:bCs/>
        </w:rPr>
        <w:t xml:space="preserve">- £79,007.13 on 31/08/2021 </w:t>
      </w:r>
    </w:p>
    <w:p w14:paraId="785B5356" w14:textId="77777777" w:rsidR="00E15B78" w:rsidRDefault="00E15B78" w:rsidP="00E15B78">
      <w:pPr>
        <w:rPr>
          <w:b/>
        </w:rPr>
      </w:pPr>
    </w:p>
    <w:p w14:paraId="6298F3D0" w14:textId="77777777" w:rsidR="00E15B78" w:rsidRPr="008B55DB" w:rsidRDefault="00E15B78" w:rsidP="00E15B78">
      <w:r>
        <w:rPr>
          <w:b/>
        </w:rPr>
        <w:t>81</w:t>
      </w:r>
      <w:r w:rsidRPr="008B55DB">
        <w:rPr>
          <w:b/>
        </w:rPr>
        <w:t>.</w:t>
      </w:r>
      <w:r w:rsidRPr="008B55DB">
        <w:t xml:space="preserve"> </w:t>
      </w:r>
      <w:r w:rsidRPr="008B55DB">
        <w:rPr>
          <w:b/>
        </w:rPr>
        <w:t>ACTIONS FROM THE LAST MEETING</w:t>
      </w:r>
      <w:r w:rsidRPr="008B55DB">
        <w:t xml:space="preserve"> </w:t>
      </w:r>
    </w:p>
    <w:p w14:paraId="20CE7038" w14:textId="77777777" w:rsidR="00E15B78" w:rsidRPr="001B552A" w:rsidRDefault="00E15B78" w:rsidP="00E15B78">
      <w:pPr>
        <w:rPr>
          <w:bCs/>
          <w:lang w:val="en-US"/>
        </w:rPr>
      </w:pPr>
      <w:r w:rsidRPr="001B552A">
        <w:rPr>
          <w:bCs/>
        </w:rPr>
        <w:t>a) Update on the tr</w:t>
      </w:r>
      <w:proofErr w:type="spellStart"/>
      <w:r w:rsidRPr="001B552A">
        <w:rPr>
          <w:bCs/>
          <w:lang w:val="en-US"/>
        </w:rPr>
        <w:t>ansfer</w:t>
      </w:r>
      <w:proofErr w:type="spellEnd"/>
      <w:r w:rsidRPr="001B552A">
        <w:rPr>
          <w:bCs/>
          <w:lang w:val="en-US"/>
        </w:rPr>
        <w:t xml:space="preserve"> of the play area and open space land from Hill Residential to the Parish Council. Forms. Transfer register of title </w:t>
      </w:r>
      <w:r>
        <w:rPr>
          <w:bCs/>
          <w:lang w:val="en-US"/>
        </w:rPr>
        <w:t>had been signed.</w:t>
      </w:r>
    </w:p>
    <w:p w14:paraId="2AB3DF46" w14:textId="77777777" w:rsidR="00E15B78" w:rsidRPr="00DF5276" w:rsidRDefault="00E15B78" w:rsidP="00E15B78">
      <w:pPr>
        <w:shd w:val="clear" w:color="auto" w:fill="FFFFFF"/>
        <w:rPr>
          <w:rFonts w:ascii="OpenSans-webfont" w:hAnsi="OpenSans-webfont"/>
        </w:rPr>
      </w:pPr>
      <w:r>
        <w:rPr>
          <w:bCs/>
          <w:lang w:val="en-US"/>
        </w:rPr>
        <w:t>b</w:t>
      </w:r>
      <w:r w:rsidRPr="00FD01CF">
        <w:rPr>
          <w:bCs/>
          <w:lang w:val="en-US"/>
        </w:rPr>
        <w:t xml:space="preserve">) </w:t>
      </w:r>
      <w:r w:rsidRPr="00FD01CF">
        <w:t xml:space="preserve">Update on Tees Law requesting the April 2019 Section 106 agreement be amended to allow the </w:t>
      </w:r>
      <w:r>
        <w:t>I</w:t>
      </w:r>
      <w:r w:rsidRPr="00FD01CF">
        <w:t>nstitute to spend funds on structural repairs.</w:t>
      </w:r>
      <w:r w:rsidRPr="00426506">
        <w:rPr>
          <w:rFonts w:ascii="OpenSans-webfont" w:hAnsi="OpenSans-webfont"/>
          <w:color w:val="333333"/>
        </w:rPr>
        <w:t xml:space="preserve"> </w:t>
      </w:r>
      <w:r w:rsidRPr="00F31FB1">
        <w:rPr>
          <w:rFonts w:ascii="OpenSans-webfont" w:hAnsi="OpenSans-webfont"/>
        </w:rPr>
        <w:t xml:space="preserve">Tees Law bill for amendment to section 106 </w:t>
      </w:r>
      <w:proofErr w:type="gramStart"/>
      <w:r w:rsidRPr="00F31FB1">
        <w:rPr>
          <w:rFonts w:ascii="OpenSans-webfont" w:hAnsi="OpenSans-webfont"/>
        </w:rPr>
        <w:t>agreement ,</w:t>
      </w:r>
      <w:proofErr w:type="gramEnd"/>
      <w:r w:rsidRPr="00F31FB1">
        <w:rPr>
          <w:rFonts w:ascii="OpenSans-webfont" w:hAnsi="OpenSans-webfont"/>
        </w:rPr>
        <w:t xml:space="preserve"> the District Council’s legal co</w:t>
      </w:r>
      <w:r w:rsidRPr="00DF5276">
        <w:rPr>
          <w:rFonts w:ascii="OpenSans-webfont" w:hAnsi="OpenSans-webfont"/>
        </w:rPr>
        <w:t xml:space="preserve">st of </w:t>
      </w:r>
      <w:r w:rsidRPr="00DF5276">
        <w:rPr>
          <w:rFonts w:ascii="OpenSans-webfont" w:hAnsi="OpenSans-webfont"/>
          <w:shd w:val="clear" w:color="auto" w:fill="FFFFFF"/>
        </w:rPr>
        <w:t xml:space="preserve"> £450 </w:t>
      </w:r>
      <w:r w:rsidRPr="00DF5276">
        <w:rPr>
          <w:rFonts w:ascii="OpenSans-webfont" w:hAnsi="OpenSans-webfont"/>
        </w:rPr>
        <w:t>to be paid directly by Abington Institute.</w:t>
      </w:r>
    </w:p>
    <w:p w14:paraId="51894C7B" w14:textId="77777777" w:rsidR="00E15B78" w:rsidRDefault="00E15B78" w:rsidP="00E15B78">
      <w:pPr>
        <w:rPr>
          <w:bCs/>
          <w:lang w:val="en-US"/>
        </w:rPr>
      </w:pPr>
      <w:r>
        <w:rPr>
          <w:bCs/>
          <w:lang w:val="en-US"/>
        </w:rPr>
        <w:t>c</w:t>
      </w:r>
      <w:r w:rsidRPr="00FD01CF">
        <w:rPr>
          <w:bCs/>
          <w:lang w:val="en-US"/>
        </w:rPr>
        <w:t>)</w:t>
      </w:r>
      <w:r>
        <w:rPr>
          <w:bCs/>
          <w:lang w:val="en-US"/>
        </w:rPr>
        <w:t xml:space="preserve"> </w:t>
      </w:r>
      <w:r w:rsidRPr="00FD01CF">
        <w:rPr>
          <w:bCs/>
          <w:lang w:val="en-US"/>
        </w:rPr>
        <w:t xml:space="preserve">Update on improving broadband in local villages </w:t>
      </w:r>
    </w:p>
    <w:p w14:paraId="1B47F289" w14:textId="77777777" w:rsidR="00E15B78" w:rsidRPr="00FD01CF" w:rsidRDefault="00E15B78" w:rsidP="00E15B78">
      <w:pPr>
        <w:rPr>
          <w:b/>
          <w:bCs/>
        </w:rPr>
      </w:pPr>
      <w:r>
        <w:rPr>
          <w:bCs/>
          <w:lang w:val="en-US"/>
        </w:rPr>
        <w:t>d</w:t>
      </w:r>
      <w:r w:rsidRPr="00FD01CF">
        <w:t>)</w:t>
      </w:r>
      <w:r>
        <w:t xml:space="preserve"> Request for </w:t>
      </w:r>
      <w:r w:rsidRPr="00FD01CF">
        <w:t>‘Abington Estate Management’</w:t>
      </w:r>
      <w:r>
        <w:t xml:space="preserve"> to erect signs asking </w:t>
      </w:r>
      <w:r w:rsidRPr="00FD01CF">
        <w:rPr>
          <w:shd w:val="clear" w:color="auto" w:fill="FFFFFF"/>
        </w:rPr>
        <w:t xml:space="preserve">people walking their dogs </w:t>
      </w:r>
      <w:r>
        <w:rPr>
          <w:shd w:val="clear" w:color="auto" w:fill="FFFFFF"/>
        </w:rPr>
        <w:t xml:space="preserve">to keep them on a </w:t>
      </w:r>
      <w:r w:rsidRPr="00FD01CF">
        <w:rPr>
          <w:shd w:val="clear" w:color="auto" w:fill="FFFFFF"/>
        </w:rPr>
        <w:t xml:space="preserve">lead </w:t>
      </w:r>
      <w:r>
        <w:rPr>
          <w:shd w:val="clear" w:color="auto" w:fill="FFFFFF"/>
        </w:rPr>
        <w:t>along</w:t>
      </w:r>
      <w:r w:rsidRPr="00FD01CF">
        <w:rPr>
          <w:shd w:val="clear" w:color="auto" w:fill="FFFFFF"/>
        </w:rPr>
        <w:t xml:space="preserve"> North, South and Chalky roads</w:t>
      </w:r>
      <w:r>
        <w:rPr>
          <w:shd w:val="clear" w:color="auto" w:fill="FFFFFF"/>
        </w:rPr>
        <w:t>.</w:t>
      </w:r>
    </w:p>
    <w:p w14:paraId="3230422B" w14:textId="77777777" w:rsidR="00E15B78" w:rsidRDefault="00E15B78" w:rsidP="00E15B78">
      <w:r>
        <w:t>e</w:t>
      </w:r>
      <w:r w:rsidRPr="00FD01CF">
        <w:t xml:space="preserve">) Update on </w:t>
      </w:r>
      <w:r>
        <w:t>removal of mail box from South Road.</w:t>
      </w:r>
    </w:p>
    <w:p w14:paraId="006741A5" w14:textId="77777777" w:rsidR="00E15B78" w:rsidRDefault="00E15B78" w:rsidP="00E15B78">
      <w:r>
        <w:t>f) Care of trees at Larkfield</w:t>
      </w:r>
    </w:p>
    <w:p w14:paraId="144DF823" w14:textId="77777777" w:rsidR="00E15B78" w:rsidRPr="00FD01CF" w:rsidRDefault="00E15B78" w:rsidP="00E15B78">
      <w:r>
        <w:t>g) Update about contacting landowners in Mortlock Gardens about the wall and field maple.</w:t>
      </w:r>
    </w:p>
    <w:p w14:paraId="0E351C1A" w14:textId="77777777" w:rsidR="00E15B78" w:rsidRDefault="00E15B78" w:rsidP="00E15B78">
      <w:r>
        <w:t>h</w:t>
      </w:r>
      <w:r w:rsidRPr="008F06FD">
        <w:t>) Update on getting tree removed on land in Lewis Crescent.</w:t>
      </w:r>
    </w:p>
    <w:p w14:paraId="2683DAEF" w14:textId="77777777" w:rsidR="00E15B78" w:rsidRPr="001B42EC" w:rsidRDefault="00E15B78" w:rsidP="00E15B78">
      <w:pPr>
        <w:rPr>
          <w:color w:val="FF0000"/>
        </w:rPr>
      </w:pPr>
      <w:proofErr w:type="spellStart"/>
      <w:r>
        <w:t>i</w:t>
      </w:r>
      <w:proofErr w:type="spellEnd"/>
      <w:r>
        <w:t xml:space="preserve">) </w:t>
      </w:r>
      <w:r w:rsidRPr="005E3728">
        <w:t xml:space="preserve">Getting permission from landowners to install memorial benches on </w:t>
      </w:r>
      <w:proofErr w:type="spellStart"/>
      <w:r w:rsidRPr="005E3728">
        <w:t>Liton</w:t>
      </w:r>
      <w:proofErr w:type="spellEnd"/>
      <w:r w:rsidRPr="005E3728">
        <w:t xml:space="preserve"> Road opposite the junction of Meadow Walk and Linton Road, on the recreation ground and on the green in Magna Close</w:t>
      </w:r>
      <w:r>
        <w:rPr>
          <w:color w:val="FF0000"/>
        </w:rPr>
        <w:t>.</w:t>
      </w:r>
    </w:p>
    <w:p w14:paraId="2B72C56B" w14:textId="77777777" w:rsidR="00E15B78" w:rsidRPr="008B55DB" w:rsidRDefault="00E15B78" w:rsidP="00E15B78">
      <w:pPr>
        <w:rPr>
          <w:b/>
          <w:bCs/>
        </w:rPr>
      </w:pPr>
    </w:p>
    <w:p w14:paraId="6D0C6792" w14:textId="77777777" w:rsidR="00E15B78" w:rsidRDefault="00E15B78" w:rsidP="00E15B78">
      <w:pPr>
        <w:rPr>
          <w:b/>
        </w:rPr>
      </w:pPr>
      <w:r>
        <w:rPr>
          <w:b/>
        </w:rPr>
        <w:t>82. ITEMS RAISED BY COUNCILLORS</w:t>
      </w:r>
    </w:p>
    <w:p w14:paraId="0FEE33BE" w14:textId="77777777" w:rsidR="00E15B78" w:rsidRPr="00FD01CF" w:rsidRDefault="00E15B78" w:rsidP="00E15B78">
      <w:pPr>
        <w:rPr>
          <w:lang w:val="en-US"/>
        </w:rPr>
      </w:pPr>
      <w:r w:rsidRPr="00FD01CF">
        <w:t xml:space="preserve">a) </w:t>
      </w:r>
      <w:r w:rsidRPr="00FD01CF">
        <w:rPr>
          <w:lang w:val="en-US"/>
        </w:rPr>
        <w:t>Update on PC website</w:t>
      </w:r>
    </w:p>
    <w:p w14:paraId="4043C27C" w14:textId="77777777" w:rsidR="00E15B78" w:rsidRPr="001B42EC" w:rsidRDefault="00E15B78" w:rsidP="00E15B78">
      <w:pPr>
        <w:rPr>
          <w:bCs/>
        </w:rPr>
      </w:pPr>
      <w:r>
        <w:rPr>
          <w:bCs/>
          <w:lang w:val="en-US"/>
        </w:rPr>
        <w:lastRenderedPageBreak/>
        <w:t>b</w:t>
      </w:r>
      <w:r w:rsidRPr="00FD01CF">
        <w:rPr>
          <w:bCs/>
          <w:lang w:val="en-US"/>
        </w:rPr>
        <w:t>)</w:t>
      </w:r>
      <w:r>
        <w:rPr>
          <w:bCs/>
          <w:lang w:val="en-US"/>
        </w:rPr>
        <w:t xml:space="preserve"> Sale of </w:t>
      </w:r>
      <w:r w:rsidRPr="00FD01CF">
        <w:rPr>
          <w:bCs/>
          <w:lang w:val="en-US"/>
        </w:rPr>
        <w:t xml:space="preserve">Council’s e-bike </w:t>
      </w:r>
      <w:r>
        <w:rPr>
          <w:bCs/>
          <w:lang w:val="en-US"/>
        </w:rPr>
        <w:t xml:space="preserve">and </w:t>
      </w:r>
      <w:r w:rsidRPr="001B42EC">
        <w:rPr>
          <w:bCs/>
          <w:lang w:val="en-US"/>
        </w:rPr>
        <w:t>equipment</w:t>
      </w:r>
      <w:r w:rsidRPr="001B42EC">
        <w:rPr>
          <w:bCs/>
        </w:rPr>
        <w:t xml:space="preserve"> and update on e-bikes</w:t>
      </w:r>
    </w:p>
    <w:p w14:paraId="0288ED50" w14:textId="77777777" w:rsidR="00E15B78" w:rsidRPr="00275722" w:rsidRDefault="00E15B78" w:rsidP="00E15B78">
      <w:pPr>
        <w:rPr>
          <w:bCs/>
        </w:rPr>
      </w:pPr>
      <w:r>
        <w:rPr>
          <w:bCs/>
        </w:rPr>
        <w:t>c</w:t>
      </w:r>
      <w:r w:rsidRPr="00275722">
        <w:rPr>
          <w:bCs/>
        </w:rPr>
        <w:t>) Does the Council wish to c</w:t>
      </w:r>
      <w:r>
        <w:rPr>
          <w:bCs/>
        </w:rPr>
        <w:t>l</w:t>
      </w:r>
      <w:r w:rsidRPr="00275722">
        <w:rPr>
          <w:bCs/>
        </w:rPr>
        <w:t>aim the three free trees offered by ZCC?</w:t>
      </w:r>
    </w:p>
    <w:p w14:paraId="5A04B681" w14:textId="77777777" w:rsidR="00E15B78" w:rsidRPr="002B46B3" w:rsidRDefault="00E15B78" w:rsidP="00E15B78">
      <w:pPr>
        <w:rPr>
          <w:bCs/>
        </w:rPr>
      </w:pPr>
      <w:r w:rsidRPr="00D61A80">
        <w:rPr>
          <w:bCs/>
        </w:rPr>
        <w:t xml:space="preserve">e) </w:t>
      </w:r>
      <w:r w:rsidRPr="002B46B3">
        <w:rPr>
          <w:bCs/>
        </w:rPr>
        <w:t>The Council’s LHI bid needs to be made before 30</w:t>
      </w:r>
      <w:r w:rsidRPr="002B46B3">
        <w:rPr>
          <w:bCs/>
          <w:vertAlign w:val="superscript"/>
        </w:rPr>
        <w:t>th</w:t>
      </w:r>
      <w:r w:rsidRPr="002B46B3">
        <w:rPr>
          <w:bCs/>
        </w:rPr>
        <w:t xml:space="preserve"> September.</w:t>
      </w:r>
    </w:p>
    <w:p w14:paraId="01DA65A9" w14:textId="77777777" w:rsidR="00E15B78" w:rsidRPr="002B46B3" w:rsidRDefault="00E15B78" w:rsidP="00E15B78">
      <w:pPr>
        <w:rPr>
          <w:bCs/>
        </w:rPr>
      </w:pPr>
      <w:r w:rsidRPr="002B46B3">
        <w:rPr>
          <w:bCs/>
        </w:rPr>
        <w:t>f) Flooding in Great Abington.</w:t>
      </w:r>
    </w:p>
    <w:p w14:paraId="327AB300" w14:textId="77777777" w:rsidR="00E15B78" w:rsidRDefault="00E15B78" w:rsidP="00E15B78">
      <w:pPr>
        <w:rPr>
          <w:color w:val="1F497D"/>
          <w:sz w:val="22"/>
          <w:szCs w:val="22"/>
          <w:shd w:val="clear" w:color="auto" w:fill="FFFFFF"/>
        </w:rPr>
      </w:pPr>
      <w:r w:rsidRPr="002B46B3">
        <w:rPr>
          <w:bCs/>
        </w:rPr>
        <w:t>g) D</w:t>
      </w:r>
      <w:r w:rsidRPr="002B46B3">
        <w:rPr>
          <w:bCs/>
          <w:shd w:val="clear" w:color="auto" w:fill="FFFFFF"/>
        </w:rPr>
        <w:t>iscussion</w:t>
      </w:r>
      <w:r w:rsidRPr="002B46B3">
        <w:rPr>
          <w:shd w:val="clear" w:color="auto" w:fill="FFFFFF"/>
        </w:rPr>
        <w:t xml:space="preserve"> on Funding Allocation percentages</w:t>
      </w:r>
      <w:r w:rsidRPr="002B46B3">
        <w:rPr>
          <w:color w:val="1F497D"/>
          <w:sz w:val="22"/>
          <w:szCs w:val="22"/>
          <w:shd w:val="clear" w:color="auto" w:fill="FFFFFF"/>
        </w:rPr>
        <w:t xml:space="preserve"> </w:t>
      </w:r>
    </w:p>
    <w:p w14:paraId="2831E018" w14:textId="77777777" w:rsidR="00E15B78" w:rsidRDefault="00E15B78" w:rsidP="00E15B78">
      <w:pPr>
        <w:rPr>
          <w:b/>
        </w:rPr>
      </w:pPr>
    </w:p>
    <w:p w14:paraId="1C6EC213" w14:textId="77777777" w:rsidR="00E15B78" w:rsidRDefault="00E15B78" w:rsidP="00E15B78">
      <w:pPr>
        <w:rPr>
          <w:b/>
          <w:bCs/>
        </w:rPr>
      </w:pPr>
      <w:r>
        <w:rPr>
          <w:b/>
          <w:bCs/>
        </w:rPr>
        <w:t>83. INTERNAL AUDITOR’S COMMENTS</w:t>
      </w:r>
    </w:p>
    <w:p w14:paraId="60182612" w14:textId="77777777" w:rsidR="00E15B78" w:rsidRPr="00A87E74" w:rsidRDefault="00E15B78" w:rsidP="00E15B78">
      <w:r w:rsidRPr="00A87E74">
        <w:t>a) Interest accrued on section 106 funds to be allocated to section 106 projects.</w:t>
      </w:r>
    </w:p>
    <w:p w14:paraId="19797235" w14:textId="77777777" w:rsidR="00E15B78" w:rsidRPr="005E3728" w:rsidRDefault="00E15B78" w:rsidP="00E15B78">
      <w:r w:rsidRPr="00A87E74">
        <w:t xml:space="preserve">b) </w:t>
      </w:r>
      <w:r w:rsidRPr="005E3728">
        <w:t>Concern that banking with two banks increases the risk; he recommended banking with one institution only.</w:t>
      </w:r>
    </w:p>
    <w:p w14:paraId="631F23C8" w14:textId="77777777" w:rsidR="00E15B78" w:rsidRPr="005E3728" w:rsidRDefault="00E15B78" w:rsidP="00E15B78">
      <w:pPr>
        <w:rPr>
          <w:b/>
          <w:bCs/>
        </w:rPr>
      </w:pPr>
    </w:p>
    <w:p w14:paraId="3CACA944" w14:textId="77777777" w:rsidR="00E15B78" w:rsidRDefault="00E15B78" w:rsidP="00E15B78">
      <w:pPr>
        <w:rPr>
          <w:b/>
          <w:bCs/>
        </w:rPr>
      </w:pPr>
      <w:r>
        <w:rPr>
          <w:b/>
          <w:bCs/>
        </w:rPr>
        <w:t>84. TO CONSIDER ACTIONS REQUIRED DUE TO THE PANDEMIC.</w:t>
      </w:r>
    </w:p>
    <w:p w14:paraId="46E667F9" w14:textId="77777777" w:rsidR="00E15B78" w:rsidRPr="0013364C" w:rsidRDefault="00E15B78" w:rsidP="00E15B78">
      <w:r>
        <w:t>a)</w:t>
      </w:r>
      <w:r w:rsidRPr="0013364C">
        <w:t xml:space="preserve"> </w:t>
      </w:r>
      <w:r>
        <w:t>Any action required to assist people/volunteer groups?</w:t>
      </w:r>
    </w:p>
    <w:p w14:paraId="102FA63C" w14:textId="77777777" w:rsidR="00E15B78" w:rsidRDefault="00E15B78" w:rsidP="00E15B78">
      <w:pPr>
        <w:rPr>
          <w:bCs/>
        </w:rPr>
      </w:pPr>
    </w:p>
    <w:p w14:paraId="0F08F90F" w14:textId="77777777" w:rsidR="00E15B78" w:rsidRDefault="00E15B78" w:rsidP="00E15B78">
      <w:pPr>
        <w:pStyle w:val="BodyText2"/>
        <w:overflowPunct/>
        <w:autoSpaceDE/>
        <w:autoSpaceDN/>
        <w:adjustRightInd/>
        <w:rPr>
          <w:bCs/>
          <w:sz w:val="24"/>
          <w:szCs w:val="24"/>
        </w:rPr>
      </w:pPr>
      <w:r>
        <w:rPr>
          <w:bCs/>
          <w:sz w:val="24"/>
          <w:szCs w:val="24"/>
        </w:rPr>
        <w:t>85</w:t>
      </w:r>
      <w:r w:rsidRPr="00A54C70">
        <w:rPr>
          <w:bCs/>
          <w:sz w:val="24"/>
          <w:szCs w:val="24"/>
        </w:rPr>
        <w:t>.</w:t>
      </w:r>
      <w:r w:rsidRPr="00EA5D19">
        <w:rPr>
          <w:bCs/>
          <w:sz w:val="24"/>
          <w:szCs w:val="24"/>
        </w:rPr>
        <w:t xml:space="preserve"> REPORT FROM THE RECREATION GROUND COMMITTEE </w:t>
      </w:r>
    </w:p>
    <w:p w14:paraId="66475CD5" w14:textId="77777777" w:rsidR="00E15B78" w:rsidRDefault="00E15B78" w:rsidP="00E15B78">
      <w:pPr>
        <w:rPr>
          <w:lang w:eastAsia="en-GB"/>
        </w:rPr>
      </w:pPr>
      <w:r>
        <w:t>a) ARGC request for authorisation to use S106 funding for improvements to the Children’s play area. </w:t>
      </w:r>
    </w:p>
    <w:p w14:paraId="5AC153E9" w14:textId="77777777" w:rsidR="00E15B78" w:rsidRPr="005E3728" w:rsidRDefault="00E15B78" w:rsidP="00E15B78">
      <w:pPr>
        <w:shd w:val="clear" w:color="auto" w:fill="FFFFFF"/>
        <w:rPr>
          <w:color w:val="333333"/>
        </w:rPr>
      </w:pPr>
      <w:r w:rsidRPr="005E3728">
        <w:rPr>
          <w:color w:val="333333"/>
        </w:rPr>
        <w:t>b) Update on Pump Track</w:t>
      </w:r>
    </w:p>
    <w:p w14:paraId="45BCE723" w14:textId="77777777" w:rsidR="00E15B78" w:rsidRDefault="00E15B78" w:rsidP="00E15B78">
      <w:pPr>
        <w:pStyle w:val="BodyText2"/>
        <w:overflowPunct/>
        <w:autoSpaceDE/>
        <w:autoSpaceDN/>
        <w:adjustRightInd/>
        <w:rPr>
          <w:bCs/>
          <w:sz w:val="24"/>
          <w:szCs w:val="24"/>
        </w:rPr>
      </w:pPr>
    </w:p>
    <w:p w14:paraId="7AFC0D37" w14:textId="77777777" w:rsidR="00E15B78" w:rsidRDefault="00E15B78" w:rsidP="00E15B78">
      <w:pPr>
        <w:pStyle w:val="BodyText2"/>
        <w:overflowPunct/>
        <w:autoSpaceDE/>
        <w:autoSpaceDN/>
        <w:adjustRightInd/>
        <w:rPr>
          <w:bCs/>
          <w:sz w:val="24"/>
          <w:szCs w:val="24"/>
        </w:rPr>
      </w:pPr>
      <w:r>
        <w:rPr>
          <w:bCs/>
          <w:sz w:val="24"/>
          <w:szCs w:val="24"/>
        </w:rPr>
        <w:t>86.</w:t>
      </w:r>
      <w:r w:rsidRPr="00EA5D19">
        <w:rPr>
          <w:bCs/>
          <w:sz w:val="24"/>
          <w:szCs w:val="24"/>
        </w:rPr>
        <w:t xml:space="preserve"> </w:t>
      </w:r>
      <w:r>
        <w:rPr>
          <w:bCs/>
          <w:sz w:val="24"/>
          <w:szCs w:val="24"/>
        </w:rPr>
        <w:t>MEETING OF GAPC/LAPC LIAISON GROUP</w:t>
      </w:r>
      <w:r w:rsidRPr="00EA5D19">
        <w:rPr>
          <w:bCs/>
          <w:sz w:val="24"/>
          <w:szCs w:val="24"/>
        </w:rPr>
        <w:t xml:space="preserve"> </w:t>
      </w:r>
    </w:p>
    <w:p w14:paraId="3293FF93" w14:textId="77777777" w:rsidR="00E15B78" w:rsidRPr="00CB3CAC" w:rsidRDefault="00E15B78" w:rsidP="00E15B78">
      <w:pPr>
        <w:pStyle w:val="BodyText2"/>
        <w:overflowPunct/>
        <w:autoSpaceDE/>
        <w:autoSpaceDN/>
        <w:adjustRightInd/>
        <w:rPr>
          <w:b w:val="0"/>
          <w:sz w:val="24"/>
          <w:szCs w:val="24"/>
        </w:rPr>
      </w:pPr>
      <w:r w:rsidRPr="00CB3CAC">
        <w:rPr>
          <w:b w:val="0"/>
          <w:sz w:val="24"/>
          <w:szCs w:val="24"/>
        </w:rPr>
        <w:t>a) Report from meeting</w:t>
      </w:r>
    </w:p>
    <w:p w14:paraId="72C08955" w14:textId="77777777" w:rsidR="00E15B78" w:rsidRPr="0094439F" w:rsidRDefault="00E15B78" w:rsidP="00E15B78">
      <w:pPr>
        <w:pStyle w:val="BodyText2"/>
        <w:overflowPunct/>
        <w:autoSpaceDE/>
        <w:autoSpaceDN/>
        <w:adjustRightInd/>
        <w:rPr>
          <w:b w:val="0"/>
          <w:sz w:val="24"/>
          <w:szCs w:val="24"/>
        </w:rPr>
      </w:pPr>
    </w:p>
    <w:p w14:paraId="5F618766" w14:textId="77777777" w:rsidR="00E15B78" w:rsidRDefault="00E15B78" w:rsidP="00E15B78">
      <w:pPr>
        <w:rPr>
          <w:b/>
          <w:bCs/>
        </w:rPr>
      </w:pPr>
      <w:r>
        <w:rPr>
          <w:b/>
          <w:bCs/>
        </w:rPr>
        <w:t>87</w:t>
      </w:r>
      <w:r w:rsidRPr="0094439F">
        <w:rPr>
          <w:b/>
          <w:bCs/>
        </w:rPr>
        <w:t>. CORRESPONDENCE</w:t>
      </w:r>
    </w:p>
    <w:p w14:paraId="3B944845" w14:textId="77777777" w:rsidR="00E15B78" w:rsidRDefault="00E15B78" w:rsidP="00E15B78">
      <w:r w:rsidRPr="00933C15">
        <w:t>a)</w:t>
      </w:r>
      <w:r>
        <w:rPr>
          <w:b/>
          <w:bCs/>
        </w:rPr>
        <w:t xml:space="preserve"> </w:t>
      </w:r>
      <w:proofErr w:type="gramStart"/>
      <w:r>
        <w:t>Overgrown</w:t>
      </w:r>
      <w:proofErr w:type="gramEnd"/>
      <w:r>
        <w:t xml:space="preserve"> footpath between North and South Road at North Road end near </w:t>
      </w:r>
      <w:proofErr w:type="spellStart"/>
      <w:r>
        <w:t>Senova</w:t>
      </w:r>
      <w:proofErr w:type="spellEnd"/>
      <w:r>
        <w:t>.</w:t>
      </w:r>
    </w:p>
    <w:p w14:paraId="42A54E57" w14:textId="77777777" w:rsidR="00E15B78" w:rsidRDefault="00E15B78" w:rsidP="00E15B78">
      <w:pPr>
        <w:shd w:val="clear" w:color="auto" w:fill="FFFFFF"/>
        <w:rPr>
          <w:rFonts w:ascii="OpenSans-webfont" w:hAnsi="OpenSans-webfont"/>
          <w:color w:val="333333"/>
        </w:rPr>
      </w:pPr>
      <w:r>
        <w:rPr>
          <w:bCs/>
        </w:rPr>
        <w:t>b</w:t>
      </w:r>
      <w:r w:rsidRPr="00514C8D">
        <w:rPr>
          <w:bCs/>
        </w:rPr>
        <w:t xml:space="preserve">) </w:t>
      </w:r>
      <w:r w:rsidRPr="00E2188D">
        <w:rPr>
          <w:bCs/>
        </w:rPr>
        <w:t>Request to</w:t>
      </w:r>
      <w:r>
        <w:rPr>
          <w:b/>
        </w:rPr>
        <w:t xml:space="preserve"> c</w:t>
      </w:r>
      <w:r>
        <w:rPr>
          <w:rFonts w:ascii="OpenSans-webfont" w:hAnsi="OpenSans-webfont"/>
          <w:color w:val="333333"/>
        </w:rPr>
        <w:t>ut hedge along Linton Road sent to landowner.</w:t>
      </w:r>
    </w:p>
    <w:p w14:paraId="5ABB4030" w14:textId="77777777" w:rsidR="00E15B78" w:rsidRPr="007C628F" w:rsidRDefault="00E15B78" w:rsidP="00E15B78">
      <w:pPr>
        <w:rPr>
          <w:bCs/>
        </w:rPr>
      </w:pPr>
      <w:r>
        <w:rPr>
          <w:bCs/>
        </w:rPr>
        <w:t>c</w:t>
      </w:r>
      <w:r w:rsidRPr="007C628F">
        <w:rPr>
          <w:bCs/>
        </w:rPr>
        <w:t>) Lucy Fraser MP - Nomination for Covid Community Champions Award closes on 30</w:t>
      </w:r>
      <w:r w:rsidRPr="007C628F">
        <w:rPr>
          <w:bCs/>
          <w:vertAlign w:val="superscript"/>
        </w:rPr>
        <w:t>th</w:t>
      </w:r>
      <w:r w:rsidRPr="007C628F">
        <w:rPr>
          <w:bCs/>
        </w:rPr>
        <w:t xml:space="preserve"> September</w:t>
      </w:r>
    </w:p>
    <w:p w14:paraId="5C9A5072" w14:textId="77777777" w:rsidR="00E15B78" w:rsidRDefault="00E15B78" w:rsidP="00E15B78">
      <w:pPr>
        <w:rPr>
          <w:b/>
        </w:rPr>
      </w:pPr>
    </w:p>
    <w:p w14:paraId="270D0B8B" w14:textId="77777777" w:rsidR="00E15B78" w:rsidRPr="006F10B7" w:rsidRDefault="00E15B78" w:rsidP="00E15B78">
      <w:pPr>
        <w:rPr>
          <w:b/>
        </w:rPr>
      </w:pPr>
      <w:r>
        <w:rPr>
          <w:b/>
        </w:rPr>
        <w:t>88.</w:t>
      </w:r>
      <w:r w:rsidRPr="006F10B7">
        <w:rPr>
          <w:b/>
        </w:rPr>
        <w:t xml:space="preserve"> NEXT MEETING’S AGENDA on </w:t>
      </w:r>
      <w:r>
        <w:rPr>
          <w:b/>
        </w:rPr>
        <w:t>15</w:t>
      </w:r>
      <w:r w:rsidRPr="006F10B7">
        <w:rPr>
          <w:b/>
          <w:vertAlign w:val="superscript"/>
        </w:rPr>
        <w:t>th</w:t>
      </w:r>
      <w:r w:rsidRPr="006F10B7">
        <w:rPr>
          <w:b/>
        </w:rPr>
        <w:t xml:space="preserve"> </w:t>
      </w:r>
      <w:r>
        <w:rPr>
          <w:b/>
        </w:rPr>
        <w:t>November</w:t>
      </w:r>
      <w:r w:rsidRPr="006F10B7">
        <w:rPr>
          <w:b/>
        </w:rPr>
        <w:t xml:space="preserve"> 2021.</w:t>
      </w:r>
    </w:p>
    <w:p w14:paraId="3A809D14" w14:textId="77777777" w:rsidR="00E15B78" w:rsidRPr="008C18DE" w:rsidRDefault="00E15B78" w:rsidP="00E15B78">
      <w:pPr>
        <w:rPr>
          <w:bCs/>
        </w:rPr>
      </w:pPr>
      <w:r w:rsidRPr="008C18DE">
        <w:rPr>
          <w:bCs/>
        </w:rPr>
        <w:t xml:space="preserve">Holiday dates? </w:t>
      </w:r>
    </w:p>
    <w:p w14:paraId="7316C9FA" w14:textId="77777777" w:rsidR="00E15B78" w:rsidRPr="008C18DE" w:rsidRDefault="00E15B78" w:rsidP="00E15B78">
      <w:pPr>
        <w:pStyle w:val="Header"/>
        <w:tabs>
          <w:tab w:val="left" w:pos="720"/>
        </w:tabs>
        <w:overflowPunct/>
        <w:autoSpaceDE/>
        <w:adjustRightInd/>
        <w:rPr>
          <w:b/>
          <w:bCs/>
          <w:sz w:val="24"/>
          <w:szCs w:val="24"/>
          <w:u w:val="single"/>
        </w:rPr>
      </w:pPr>
    </w:p>
    <w:p w14:paraId="4C4F611F" w14:textId="77777777" w:rsidR="00E15B78" w:rsidRPr="008B55DB" w:rsidRDefault="00E15B78" w:rsidP="00E15B78">
      <w:pPr>
        <w:rPr>
          <w:b/>
        </w:rPr>
      </w:pPr>
    </w:p>
    <w:p w14:paraId="1C4DD248" w14:textId="77777777" w:rsidR="00E15B78" w:rsidRPr="00356C49" w:rsidRDefault="00E15B78" w:rsidP="00E15B78">
      <w:pPr>
        <w:rPr>
          <w:b/>
        </w:rPr>
      </w:pPr>
    </w:p>
    <w:p w14:paraId="7088DCD6" w14:textId="77777777" w:rsidR="00E15B78" w:rsidRPr="00C43E34" w:rsidRDefault="00E15B78" w:rsidP="00E15B78">
      <w:pPr>
        <w:rPr>
          <w:lang w:val="en-US"/>
        </w:rPr>
      </w:pPr>
    </w:p>
    <w:p w14:paraId="4D8CDEEC" w14:textId="77777777" w:rsidR="00E15B78" w:rsidRDefault="00E15B78" w:rsidP="00E15B78">
      <w:pPr>
        <w:rPr>
          <w:rFonts w:ascii="Arial" w:hAnsi="Arial" w:cs="Arial"/>
          <w:bCs/>
          <w:color w:val="000000"/>
          <w:sz w:val="20"/>
          <w:szCs w:val="20"/>
        </w:rPr>
      </w:pPr>
    </w:p>
    <w:p w14:paraId="3050F434" w14:textId="77777777" w:rsidR="00E15B78" w:rsidRDefault="00E15B78" w:rsidP="00E15B78">
      <w:pPr>
        <w:rPr>
          <w:rFonts w:ascii="Arial" w:hAnsi="Arial" w:cs="Arial"/>
          <w:bCs/>
          <w:color w:val="000000"/>
          <w:sz w:val="20"/>
          <w:szCs w:val="20"/>
        </w:rPr>
      </w:pPr>
    </w:p>
    <w:p w14:paraId="2CB53B05" w14:textId="77777777" w:rsidR="00E15B78" w:rsidRDefault="00E15B78"/>
    <w:sectPr w:rsidR="00E15B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OpenSans-webfon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B78"/>
    <w:rsid w:val="002E70EB"/>
    <w:rsid w:val="003F74A3"/>
    <w:rsid w:val="004B56B4"/>
    <w:rsid w:val="005E3728"/>
    <w:rsid w:val="00CE4DF6"/>
    <w:rsid w:val="00D43FF4"/>
    <w:rsid w:val="00E15B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A51D0"/>
  <w15:chartTrackingRefBased/>
  <w15:docId w15:val="{609BFDE9-32AB-4167-99EB-18EAF365A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B78"/>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E15B78"/>
    <w:pPr>
      <w:keepNext/>
      <w:overflowPunct w:val="0"/>
      <w:autoSpaceDE w:val="0"/>
      <w:autoSpaceDN w:val="0"/>
      <w:adjustRightInd w:val="0"/>
      <w:ind w:left="-1418" w:firstLine="1418"/>
      <w:jc w:val="center"/>
      <w:outlineLvl w:val="4"/>
    </w:pPr>
    <w:rPr>
      <w:b/>
      <w:szCs w:val="20"/>
      <w:u w:val="single"/>
      <w:lang w:val="en-US"/>
    </w:rPr>
  </w:style>
  <w:style w:type="paragraph" w:styleId="Heading9">
    <w:name w:val="heading 9"/>
    <w:basedOn w:val="Normal"/>
    <w:next w:val="Normal"/>
    <w:link w:val="Heading9Char"/>
    <w:qFormat/>
    <w:rsid w:val="00E15B78"/>
    <w:pPr>
      <w:keepNext/>
      <w:outlineLvl w:val="8"/>
    </w:pPr>
    <w:rPr>
      <w:rFonts w:ascii="Arial" w:hAnsi="Arial" w:cs="Arial"/>
      <w:b/>
      <w:b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15B78"/>
    <w:rPr>
      <w:rFonts w:ascii="Times New Roman" w:eastAsia="Times New Roman" w:hAnsi="Times New Roman" w:cs="Times New Roman"/>
      <w:b/>
      <w:sz w:val="24"/>
      <w:szCs w:val="20"/>
      <w:u w:val="single"/>
      <w:lang w:val="en-US"/>
    </w:rPr>
  </w:style>
  <w:style w:type="character" w:customStyle="1" w:styleId="Heading9Char">
    <w:name w:val="Heading 9 Char"/>
    <w:basedOn w:val="DefaultParagraphFont"/>
    <w:link w:val="Heading9"/>
    <w:rsid w:val="00E15B78"/>
    <w:rPr>
      <w:rFonts w:ascii="Arial" w:eastAsia="Times New Roman" w:hAnsi="Arial" w:cs="Arial"/>
      <w:b/>
      <w:bCs/>
      <w:color w:val="000000"/>
      <w:sz w:val="20"/>
      <w:szCs w:val="24"/>
    </w:rPr>
  </w:style>
  <w:style w:type="paragraph" w:styleId="Title">
    <w:name w:val="Title"/>
    <w:basedOn w:val="Normal"/>
    <w:link w:val="TitleChar"/>
    <w:qFormat/>
    <w:rsid w:val="00E15B78"/>
    <w:pPr>
      <w:overflowPunct w:val="0"/>
      <w:autoSpaceDE w:val="0"/>
      <w:autoSpaceDN w:val="0"/>
      <w:adjustRightInd w:val="0"/>
      <w:jc w:val="center"/>
    </w:pPr>
    <w:rPr>
      <w:rFonts w:ascii="Wide Latin" w:hAnsi="Wide Latin"/>
      <w:b/>
      <w:szCs w:val="20"/>
      <w:lang w:val="en-US"/>
    </w:rPr>
  </w:style>
  <w:style w:type="character" w:customStyle="1" w:styleId="TitleChar">
    <w:name w:val="Title Char"/>
    <w:basedOn w:val="DefaultParagraphFont"/>
    <w:link w:val="Title"/>
    <w:rsid w:val="00E15B78"/>
    <w:rPr>
      <w:rFonts w:ascii="Wide Latin" w:eastAsia="Times New Roman" w:hAnsi="Wide Latin" w:cs="Times New Roman"/>
      <w:b/>
      <w:sz w:val="24"/>
      <w:szCs w:val="20"/>
      <w:lang w:val="en-US"/>
    </w:rPr>
  </w:style>
  <w:style w:type="paragraph" w:styleId="Header">
    <w:name w:val="header"/>
    <w:basedOn w:val="Normal"/>
    <w:link w:val="HeaderChar"/>
    <w:semiHidden/>
    <w:rsid w:val="00E15B78"/>
    <w:pPr>
      <w:tabs>
        <w:tab w:val="center" w:pos="4153"/>
        <w:tab w:val="right" w:pos="8306"/>
      </w:tabs>
      <w:overflowPunct w:val="0"/>
      <w:autoSpaceDE w:val="0"/>
      <w:autoSpaceDN w:val="0"/>
      <w:adjustRightInd w:val="0"/>
    </w:pPr>
    <w:rPr>
      <w:sz w:val="20"/>
      <w:szCs w:val="20"/>
      <w:lang w:val="en-US"/>
    </w:rPr>
  </w:style>
  <w:style w:type="character" w:customStyle="1" w:styleId="HeaderChar">
    <w:name w:val="Header Char"/>
    <w:basedOn w:val="DefaultParagraphFont"/>
    <w:link w:val="Header"/>
    <w:semiHidden/>
    <w:rsid w:val="00E15B78"/>
    <w:rPr>
      <w:rFonts w:ascii="Times New Roman" w:eastAsia="Times New Roman" w:hAnsi="Times New Roman" w:cs="Times New Roman"/>
      <w:sz w:val="20"/>
      <w:szCs w:val="20"/>
      <w:lang w:val="en-US"/>
    </w:rPr>
  </w:style>
  <w:style w:type="paragraph" w:styleId="BodyText2">
    <w:name w:val="Body Text 2"/>
    <w:basedOn w:val="Normal"/>
    <w:link w:val="BodyText2Char"/>
    <w:semiHidden/>
    <w:rsid w:val="00E15B78"/>
    <w:pPr>
      <w:overflowPunct w:val="0"/>
      <w:autoSpaceDE w:val="0"/>
      <w:autoSpaceDN w:val="0"/>
      <w:adjustRightInd w:val="0"/>
    </w:pPr>
    <w:rPr>
      <w:b/>
      <w:sz w:val="20"/>
      <w:szCs w:val="20"/>
      <w:lang w:val="en-US"/>
    </w:rPr>
  </w:style>
  <w:style w:type="character" w:customStyle="1" w:styleId="BodyText2Char">
    <w:name w:val="Body Text 2 Char"/>
    <w:basedOn w:val="DefaultParagraphFont"/>
    <w:link w:val="BodyText2"/>
    <w:semiHidden/>
    <w:rsid w:val="00E15B78"/>
    <w:rPr>
      <w:rFonts w:ascii="Times New Roman" w:eastAsia="Times New Roman" w:hAnsi="Times New Roman" w:cs="Times New Roman"/>
      <w:b/>
      <w:sz w:val="20"/>
      <w:szCs w:val="20"/>
      <w:lang w:val="en-US"/>
    </w:rPr>
  </w:style>
  <w:style w:type="paragraph" w:styleId="NormalWeb">
    <w:name w:val="Normal (Web)"/>
    <w:basedOn w:val="Normal"/>
    <w:uiPriority w:val="99"/>
    <w:unhideWhenUsed/>
    <w:rsid w:val="00E15B78"/>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4813</Characters>
  <Application>Microsoft Office Word</Application>
  <DocSecurity>0</DocSecurity>
  <Lines>40</Lines>
  <Paragraphs>11</Paragraphs>
  <ScaleCrop>false</ScaleCrop>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harpe</dc:creator>
  <cp:keywords/>
  <dc:description/>
  <cp:lastModifiedBy>Jane Bowen</cp:lastModifiedBy>
  <cp:revision>2</cp:revision>
  <dcterms:created xsi:type="dcterms:W3CDTF">2021-09-17T05:39:00Z</dcterms:created>
  <dcterms:modified xsi:type="dcterms:W3CDTF">2021-09-17T05:39:00Z</dcterms:modified>
</cp:coreProperties>
</file>