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AAF3" w14:textId="77777777" w:rsidR="00364349" w:rsidRPr="00EF3D11" w:rsidRDefault="00D740F9" w:rsidP="00364349">
      <w:pPr>
        <w:rPr>
          <w:rFonts w:ascii="Arial" w:hAnsi="Arial" w:cs="Arial"/>
          <w:b/>
        </w:rPr>
      </w:pPr>
      <w:r w:rsidRPr="00EF3D11">
        <w:rPr>
          <w:rFonts w:ascii="Arial" w:hAnsi="Arial" w:cs="Arial"/>
          <w:b/>
        </w:rPr>
        <w:t xml:space="preserve">MINUTES OF GREAT ABINGTON PARISH COUNCIL PLANNING COMMITTEE </w:t>
      </w:r>
    </w:p>
    <w:tbl>
      <w:tblPr>
        <w:tblStyle w:val="TableGrid"/>
        <w:tblW w:w="0" w:type="auto"/>
        <w:tblLook w:val="04A0" w:firstRow="1" w:lastRow="0" w:firstColumn="1" w:lastColumn="0" w:noHBand="0" w:noVBand="1"/>
      </w:tblPr>
      <w:tblGrid>
        <w:gridCol w:w="7146"/>
        <w:gridCol w:w="1875"/>
      </w:tblGrid>
      <w:tr w:rsidR="00364349" w:rsidRPr="00EF3D11" w14:paraId="0D0F96CB" w14:textId="77777777" w:rsidTr="00364349">
        <w:tc>
          <w:tcPr>
            <w:tcW w:w="7338" w:type="dxa"/>
            <w:tcBorders>
              <w:top w:val="nil"/>
              <w:left w:val="nil"/>
              <w:bottom w:val="nil"/>
              <w:right w:val="single" w:sz="4" w:space="0" w:color="auto"/>
            </w:tcBorders>
          </w:tcPr>
          <w:p w14:paraId="32B6C91F" w14:textId="7795EF8D" w:rsidR="00364349" w:rsidRPr="00EF3D11" w:rsidRDefault="00364349" w:rsidP="00CC627A">
            <w:pPr>
              <w:rPr>
                <w:rFonts w:ascii="Arial" w:hAnsi="Arial" w:cs="Arial"/>
              </w:rPr>
            </w:pPr>
            <w:r w:rsidRPr="00EF3D11">
              <w:rPr>
                <w:rFonts w:ascii="Arial" w:hAnsi="Arial" w:cs="Arial"/>
              </w:rPr>
              <w:t xml:space="preserve">Held </w:t>
            </w:r>
            <w:r w:rsidR="00CC627A">
              <w:rPr>
                <w:rFonts w:ascii="Arial" w:hAnsi="Arial" w:cs="Arial"/>
              </w:rPr>
              <w:t xml:space="preserve">remotely using ‘zoom </w:t>
            </w:r>
            <w:proofErr w:type="spellStart"/>
            <w:r w:rsidR="00CC627A">
              <w:rPr>
                <w:rFonts w:ascii="Arial" w:hAnsi="Arial" w:cs="Arial"/>
              </w:rPr>
              <w:t>uk</w:t>
            </w:r>
            <w:proofErr w:type="spellEnd"/>
            <w:r w:rsidR="00CC627A">
              <w:rPr>
                <w:rFonts w:ascii="Arial" w:hAnsi="Arial" w:cs="Arial"/>
              </w:rPr>
              <w:t>’</w:t>
            </w:r>
            <w:r w:rsidR="000C07CA">
              <w:rPr>
                <w:rFonts w:ascii="Arial" w:hAnsi="Arial" w:cs="Arial"/>
              </w:rPr>
              <w:t xml:space="preserve">                                           </w:t>
            </w:r>
            <w:r w:rsidR="000D25A2">
              <w:rPr>
                <w:rFonts w:ascii="Arial" w:hAnsi="Arial" w:cs="Arial"/>
              </w:rPr>
              <w:t xml:space="preserve">     </w:t>
            </w:r>
            <w:r w:rsidR="000C07CA" w:rsidRPr="00EF3D11">
              <w:rPr>
                <w:rFonts w:ascii="Arial" w:hAnsi="Arial" w:cs="Arial"/>
              </w:rPr>
              <w:t xml:space="preserve">Date of </w:t>
            </w:r>
          </w:p>
        </w:tc>
        <w:tc>
          <w:tcPr>
            <w:tcW w:w="1904" w:type="dxa"/>
            <w:tcBorders>
              <w:top w:val="single" w:sz="4" w:space="0" w:color="auto"/>
              <w:left w:val="single" w:sz="4" w:space="0" w:color="auto"/>
              <w:bottom w:val="single" w:sz="4" w:space="0" w:color="auto"/>
              <w:right w:val="single" w:sz="4" w:space="0" w:color="auto"/>
            </w:tcBorders>
          </w:tcPr>
          <w:p w14:paraId="4054B77A" w14:textId="6CD0F0DE" w:rsidR="00364349" w:rsidRPr="00EF3D11" w:rsidRDefault="00B4338E" w:rsidP="00123302">
            <w:pPr>
              <w:rPr>
                <w:rFonts w:ascii="Arial" w:hAnsi="Arial" w:cs="Arial"/>
              </w:rPr>
            </w:pPr>
            <w:r>
              <w:rPr>
                <w:rFonts w:ascii="Arial" w:hAnsi="Arial" w:cs="Arial"/>
              </w:rPr>
              <w:t>22</w:t>
            </w:r>
            <w:r w:rsidRPr="00B4338E">
              <w:rPr>
                <w:rFonts w:ascii="Arial" w:hAnsi="Arial" w:cs="Arial"/>
                <w:vertAlign w:val="superscript"/>
              </w:rPr>
              <w:t>nd</w:t>
            </w:r>
            <w:r>
              <w:rPr>
                <w:rFonts w:ascii="Arial" w:hAnsi="Arial" w:cs="Arial"/>
              </w:rPr>
              <w:t xml:space="preserve"> </w:t>
            </w:r>
            <w:proofErr w:type="gramStart"/>
            <w:r>
              <w:rPr>
                <w:rFonts w:ascii="Arial" w:hAnsi="Arial" w:cs="Arial"/>
              </w:rPr>
              <w:t xml:space="preserve">June </w:t>
            </w:r>
            <w:r w:rsidR="000B5751">
              <w:rPr>
                <w:rFonts w:ascii="Arial" w:hAnsi="Arial" w:cs="Arial"/>
              </w:rPr>
              <w:t xml:space="preserve"> 2021</w:t>
            </w:r>
            <w:proofErr w:type="gramEnd"/>
          </w:p>
        </w:tc>
      </w:tr>
      <w:tr w:rsidR="00364349" w:rsidRPr="000C07CA" w14:paraId="26B7B42B" w14:textId="77777777" w:rsidTr="00364349">
        <w:tc>
          <w:tcPr>
            <w:tcW w:w="7338" w:type="dxa"/>
            <w:tcBorders>
              <w:top w:val="nil"/>
              <w:left w:val="nil"/>
              <w:bottom w:val="nil"/>
              <w:right w:val="nil"/>
            </w:tcBorders>
          </w:tcPr>
          <w:p w14:paraId="2A18AA90" w14:textId="77777777" w:rsidR="00364349" w:rsidRPr="000C07CA" w:rsidRDefault="00364349">
            <w:pPr>
              <w:rPr>
                <w:rFonts w:ascii="Arial" w:hAnsi="Arial" w:cs="Arial"/>
                <w:sz w:val="16"/>
                <w:szCs w:val="16"/>
              </w:rPr>
            </w:pPr>
          </w:p>
        </w:tc>
        <w:tc>
          <w:tcPr>
            <w:tcW w:w="1904" w:type="dxa"/>
            <w:tcBorders>
              <w:top w:val="single" w:sz="4" w:space="0" w:color="auto"/>
              <w:left w:val="nil"/>
              <w:bottom w:val="single" w:sz="4" w:space="0" w:color="auto"/>
              <w:right w:val="nil"/>
            </w:tcBorders>
          </w:tcPr>
          <w:p w14:paraId="0F540E5D" w14:textId="77777777" w:rsidR="00364349" w:rsidRPr="000C07CA" w:rsidRDefault="00364349">
            <w:pPr>
              <w:rPr>
                <w:rFonts w:ascii="Arial" w:hAnsi="Arial" w:cs="Arial"/>
                <w:sz w:val="16"/>
                <w:szCs w:val="16"/>
              </w:rPr>
            </w:pPr>
          </w:p>
        </w:tc>
      </w:tr>
      <w:tr w:rsidR="00364349" w:rsidRPr="00EF3D11" w14:paraId="77062E2C" w14:textId="77777777" w:rsidTr="00364349">
        <w:tc>
          <w:tcPr>
            <w:tcW w:w="7338" w:type="dxa"/>
            <w:tcBorders>
              <w:top w:val="nil"/>
              <w:left w:val="nil"/>
              <w:bottom w:val="nil"/>
              <w:right w:val="single" w:sz="4" w:space="0" w:color="auto"/>
            </w:tcBorders>
          </w:tcPr>
          <w:p w14:paraId="708799CE" w14:textId="77777777" w:rsidR="00364349" w:rsidRPr="00EF3D11" w:rsidRDefault="000C07CA">
            <w:pPr>
              <w:rPr>
                <w:rFonts w:ascii="Arial" w:hAnsi="Arial" w:cs="Arial"/>
              </w:rPr>
            </w:pPr>
            <w:r>
              <w:rPr>
                <w:rFonts w:ascii="Arial" w:hAnsi="Arial" w:cs="Arial"/>
              </w:rPr>
              <w:t xml:space="preserve">                                                                              </w:t>
            </w:r>
            <w:r w:rsidR="00364349" w:rsidRPr="00EF3D11">
              <w:rPr>
                <w:rFonts w:ascii="Arial" w:hAnsi="Arial" w:cs="Arial"/>
              </w:rPr>
              <w:t xml:space="preserve">Time meeting started: </w:t>
            </w:r>
          </w:p>
        </w:tc>
        <w:tc>
          <w:tcPr>
            <w:tcW w:w="1904" w:type="dxa"/>
            <w:tcBorders>
              <w:top w:val="single" w:sz="4" w:space="0" w:color="auto"/>
              <w:left w:val="single" w:sz="4" w:space="0" w:color="auto"/>
              <w:bottom w:val="single" w:sz="4" w:space="0" w:color="auto"/>
              <w:right w:val="single" w:sz="4" w:space="0" w:color="auto"/>
            </w:tcBorders>
          </w:tcPr>
          <w:p w14:paraId="1673E433" w14:textId="47F56562" w:rsidR="00943616" w:rsidRPr="00EF3D11" w:rsidRDefault="00CC627A" w:rsidP="00123302">
            <w:pPr>
              <w:rPr>
                <w:rFonts w:ascii="Arial" w:hAnsi="Arial" w:cs="Arial"/>
              </w:rPr>
            </w:pPr>
            <w:r>
              <w:rPr>
                <w:rFonts w:ascii="Arial" w:hAnsi="Arial" w:cs="Arial"/>
              </w:rPr>
              <w:t>7.3</w:t>
            </w:r>
            <w:r w:rsidR="00B4338E">
              <w:rPr>
                <w:rFonts w:ascii="Arial" w:hAnsi="Arial" w:cs="Arial"/>
              </w:rPr>
              <w:t>5</w:t>
            </w:r>
            <w:r>
              <w:rPr>
                <w:rFonts w:ascii="Arial" w:hAnsi="Arial" w:cs="Arial"/>
              </w:rPr>
              <w:t>pm</w:t>
            </w:r>
          </w:p>
        </w:tc>
      </w:tr>
    </w:tbl>
    <w:p w14:paraId="33609C67" w14:textId="26B568CA" w:rsidR="00F86ABB" w:rsidRDefault="00B4338E" w:rsidP="00BE2A5C">
      <w:pPr>
        <w:spacing w:after="120"/>
        <w:rPr>
          <w:rFonts w:ascii="Arial" w:hAnsi="Arial" w:cs="Arial"/>
        </w:rPr>
      </w:pPr>
      <w:r>
        <w:rPr>
          <w:rFonts w:ascii="Arial" w:hAnsi="Arial" w:cs="Arial"/>
        </w:rPr>
        <w:t>5</w:t>
      </w:r>
    </w:p>
    <w:p w14:paraId="43265049" w14:textId="17DDCF26" w:rsidR="00364349" w:rsidRPr="005D6DD8" w:rsidRDefault="00364349" w:rsidP="00BE2A5C">
      <w:pPr>
        <w:spacing w:after="120"/>
        <w:rPr>
          <w:rFonts w:ascii="Arial" w:hAnsi="Arial" w:cs="Arial"/>
        </w:rPr>
      </w:pPr>
      <w:r w:rsidRPr="005D6DD8">
        <w:rPr>
          <w:rFonts w:ascii="Arial" w:hAnsi="Arial" w:cs="Arial"/>
        </w:rPr>
        <w:t>Councillors present at the meeting:</w:t>
      </w:r>
    </w:p>
    <w:tbl>
      <w:tblPr>
        <w:tblStyle w:val="TableGrid"/>
        <w:tblW w:w="0" w:type="auto"/>
        <w:tblLook w:val="04A0" w:firstRow="1" w:lastRow="0" w:firstColumn="1" w:lastColumn="0" w:noHBand="0" w:noVBand="1"/>
      </w:tblPr>
      <w:tblGrid>
        <w:gridCol w:w="9016"/>
      </w:tblGrid>
      <w:tr w:rsidR="00364349" w:rsidRPr="005D6DD8" w14:paraId="76F3526B" w14:textId="77777777" w:rsidTr="0095631C">
        <w:tc>
          <w:tcPr>
            <w:tcW w:w="9242" w:type="dxa"/>
          </w:tcPr>
          <w:p w14:paraId="2FE2D590" w14:textId="54A33D65" w:rsidR="00364349" w:rsidRPr="005D6DD8" w:rsidRDefault="00B4338E">
            <w:pPr>
              <w:rPr>
                <w:rFonts w:ascii="Arial" w:hAnsi="Arial" w:cs="Arial"/>
              </w:rPr>
            </w:pPr>
            <w:r>
              <w:rPr>
                <w:rFonts w:ascii="Arial" w:hAnsi="Arial" w:cs="Arial"/>
              </w:rPr>
              <w:t xml:space="preserve">Tony </w:t>
            </w:r>
            <w:proofErr w:type="spellStart"/>
            <w:r>
              <w:rPr>
                <w:rFonts w:ascii="Arial" w:hAnsi="Arial" w:cs="Arial"/>
              </w:rPr>
              <w:t>Orgee</w:t>
            </w:r>
            <w:proofErr w:type="spellEnd"/>
            <w:r w:rsidR="003A47FB" w:rsidRPr="005D6DD8">
              <w:rPr>
                <w:rFonts w:ascii="Arial" w:hAnsi="Arial" w:cs="Arial"/>
              </w:rPr>
              <w:t xml:space="preserve">, </w:t>
            </w:r>
            <w:r w:rsidR="00CC627A" w:rsidRPr="005D6DD8">
              <w:rPr>
                <w:rFonts w:ascii="Arial" w:hAnsi="Arial" w:cs="Arial"/>
              </w:rPr>
              <w:t xml:space="preserve">Jane Bowen, Jill Carter and </w:t>
            </w:r>
            <w:r>
              <w:rPr>
                <w:rFonts w:ascii="Arial" w:hAnsi="Arial" w:cs="Arial"/>
              </w:rPr>
              <w:t>the Clerk</w:t>
            </w:r>
            <w:r w:rsidR="00CC627A" w:rsidRPr="005D6DD8">
              <w:rPr>
                <w:rFonts w:ascii="Arial" w:hAnsi="Arial" w:cs="Arial"/>
              </w:rPr>
              <w:t>.</w:t>
            </w:r>
          </w:p>
          <w:p w14:paraId="0F31721C" w14:textId="77777777" w:rsidR="00597D02" w:rsidRPr="005D6DD8" w:rsidRDefault="00597D02" w:rsidP="00123302">
            <w:pPr>
              <w:rPr>
                <w:rFonts w:ascii="Arial" w:hAnsi="Arial" w:cs="Arial"/>
              </w:rPr>
            </w:pPr>
          </w:p>
        </w:tc>
      </w:tr>
    </w:tbl>
    <w:p w14:paraId="6FADC030" w14:textId="77777777" w:rsidR="00364349" w:rsidRPr="005D6DD8" w:rsidRDefault="00364349" w:rsidP="00364349">
      <w:pPr>
        <w:spacing w:after="0"/>
        <w:rPr>
          <w:rFonts w:ascii="Arial" w:hAnsi="Arial" w:cs="Arial"/>
        </w:rPr>
      </w:pPr>
    </w:p>
    <w:p w14:paraId="77B2F23C" w14:textId="77777777" w:rsidR="00364349" w:rsidRPr="005D6DD8" w:rsidRDefault="00364349" w:rsidP="00BE2A5C">
      <w:pPr>
        <w:spacing w:after="120"/>
        <w:rPr>
          <w:rFonts w:ascii="Arial" w:hAnsi="Arial" w:cs="Arial"/>
        </w:rPr>
      </w:pPr>
      <w:r w:rsidRPr="005D6DD8">
        <w:rPr>
          <w:rFonts w:ascii="Arial" w:hAnsi="Arial" w:cs="Arial"/>
        </w:rPr>
        <w:t>Members of the public present at the meeting:</w:t>
      </w:r>
    </w:p>
    <w:tbl>
      <w:tblPr>
        <w:tblStyle w:val="TableGrid"/>
        <w:tblW w:w="0" w:type="auto"/>
        <w:tblLook w:val="04A0" w:firstRow="1" w:lastRow="0" w:firstColumn="1" w:lastColumn="0" w:noHBand="0" w:noVBand="1"/>
      </w:tblPr>
      <w:tblGrid>
        <w:gridCol w:w="9016"/>
      </w:tblGrid>
      <w:tr w:rsidR="00364349" w:rsidRPr="005D6DD8" w14:paraId="65BE06A2" w14:textId="77777777" w:rsidTr="005D22FB">
        <w:tc>
          <w:tcPr>
            <w:tcW w:w="9242" w:type="dxa"/>
          </w:tcPr>
          <w:p w14:paraId="2703F14B" w14:textId="7275F713" w:rsidR="00364349" w:rsidRDefault="00B4338E" w:rsidP="005D22FB">
            <w:pPr>
              <w:rPr>
                <w:rFonts w:ascii="Arial" w:hAnsi="Arial" w:cs="Arial"/>
              </w:rPr>
            </w:pPr>
            <w:r>
              <w:rPr>
                <w:rFonts w:ascii="Arial" w:hAnsi="Arial" w:cs="Arial"/>
              </w:rPr>
              <w:t>None</w:t>
            </w:r>
          </w:p>
          <w:p w14:paraId="6C778863" w14:textId="0A8F05F8" w:rsidR="00B4338E" w:rsidRPr="005D6DD8" w:rsidRDefault="00B4338E" w:rsidP="005D22FB">
            <w:pPr>
              <w:rPr>
                <w:rFonts w:ascii="Arial" w:hAnsi="Arial" w:cs="Arial"/>
              </w:rPr>
            </w:pPr>
            <w:r>
              <w:rPr>
                <w:rFonts w:ascii="Arial" w:hAnsi="Arial" w:cs="Arial"/>
              </w:rPr>
              <w:t>Councillors had no interests to declare.</w:t>
            </w:r>
          </w:p>
          <w:p w14:paraId="5C4BDF2F" w14:textId="77777777" w:rsidR="00364349" w:rsidRPr="005D6DD8" w:rsidRDefault="00364349" w:rsidP="005B45D9">
            <w:pPr>
              <w:rPr>
                <w:rFonts w:ascii="Arial" w:hAnsi="Arial" w:cs="Arial"/>
              </w:rPr>
            </w:pPr>
          </w:p>
        </w:tc>
      </w:tr>
    </w:tbl>
    <w:p w14:paraId="461158A8" w14:textId="77777777" w:rsidR="00364349" w:rsidRPr="005D6DD8" w:rsidRDefault="00364349" w:rsidP="00364349">
      <w:pPr>
        <w:spacing w:after="0"/>
        <w:rPr>
          <w:rFonts w:ascii="Arial" w:hAnsi="Arial" w:cs="Arial"/>
        </w:rPr>
      </w:pPr>
    </w:p>
    <w:p w14:paraId="2282FCC6" w14:textId="77777777" w:rsidR="00364349" w:rsidRPr="005D6DD8" w:rsidRDefault="00364349" w:rsidP="00364349">
      <w:pPr>
        <w:rPr>
          <w:rFonts w:ascii="Arial" w:hAnsi="Arial" w:cs="Arial"/>
        </w:rPr>
      </w:pPr>
      <w:r w:rsidRPr="005D6DD8">
        <w:rPr>
          <w:rFonts w:ascii="Arial" w:hAnsi="Arial" w:cs="Arial"/>
        </w:rPr>
        <w:t>Details of the application:</w:t>
      </w:r>
    </w:p>
    <w:tbl>
      <w:tblPr>
        <w:tblStyle w:val="TableGrid"/>
        <w:tblW w:w="0" w:type="auto"/>
        <w:tblLook w:val="04A0" w:firstRow="1" w:lastRow="0" w:firstColumn="1" w:lastColumn="0" w:noHBand="0" w:noVBand="1"/>
      </w:tblPr>
      <w:tblGrid>
        <w:gridCol w:w="2088"/>
        <w:gridCol w:w="6928"/>
      </w:tblGrid>
      <w:tr w:rsidR="00364349" w:rsidRPr="005D6DD8" w14:paraId="21492EC7" w14:textId="77777777" w:rsidTr="00364349">
        <w:tc>
          <w:tcPr>
            <w:tcW w:w="2093" w:type="dxa"/>
          </w:tcPr>
          <w:p w14:paraId="1628064F" w14:textId="1ED89CA8" w:rsidR="00364349" w:rsidRPr="005D6DD8" w:rsidRDefault="00364349">
            <w:pPr>
              <w:rPr>
                <w:rFonts w:ascii="Arial" w:hAnsi="Arial" w:cs="Arial"/>
              </w:rPr>
            </w:pPr>
            <w:r w:rsidRPr="005D6DD8">
              <w:rPr>
                <w:rFonts w:ascii="Arial" w:hAnsi="Arial" w:cs="Arial"/>
              </w:rPr>
              <w:t xml:space="preserve">Ref </w:t>
            </w:r>
            <w:r w:rsidR="00F57DEB" w:rsidRPr="005D6DD8">
              <w:rPr>
                <w:rFonts w:ascii="Arial" w:hAnsi="Arial" w:cs="Arial"/>
                <w:lang w:eastAsia="en-GB"/>
              </w:rPr>
              <w:t>2</w:t>
            </w:r>
            <w:r w:rsidR="00B4338E">
              <w:rPr>
                <w:rFonts w:ascii="Arial" w:hAnsi="Arial" w:cs="Arial"/>
                <w:lang w:eastAsia="en-GB"/>
              </w:rPr>
              <w:t>1</w:t>
            </w:r>
            <w:r w:rsidR="00F57DEB" w:rsidRPr="005D6DD8">
              <w:rPr>
                <w:rFonts w:ascii="Arial" w:hAnsi="Arial" w:cs="Arial"/>
                <w:lang w:eastAsia="en-GB"/>
              </w:rPr>
              <w:t>/0</w:t>
            </w:r>
            <w:r w:rsidR="00B4338E">
              <w:rPr>
                <w:rFonts w:ascii="Arial" w:hAnsi="Arial" w:cs="Arial"/>
                <w:lang w:eastAsia="en-GB"/>
              </w:rPr>
              <w:t>2492</w:t>
            </w:r>
            <w:r w:rsidR="00F57DEB" w:rsidRPr="005D6DD8">
              <w:rPr>
                <w:rFonts w:ascii="Arial" w:hAnsi="Arial" w:cs="Arial"/>
                <w:lang w:eastAsia="en-GB"/>
              </w:rPr>
              <w:t>/</w:t>
            </w:r>
            <w:r w:rsidR="00B4338E">
              <w:rPr>
                <w:rFonts w:ascii="Arial" w:hAnsi="Arial" w:cs="Arial"/>
                <w:lang w:eastAsia="en-GB"/>
              </w:rPr>
              <w:t>PRI16A</w:t>
            </w:r>
          </w:p>
          <w:p w14:paraId="034EA848" w14:textId="76E68BC3" w:rsidR="00F9568D" w:rsidRPr="005D6DD8" w:rsidRDefault="00F9568D" w:rsidP="00DA2060">
            <w:pPr>
              <w:rPr>
                <w:rFonts w:ascii="Arial" w:hAnsi="Arial" w:cs="Arial"/>
              </w:rPr>
            </w:pPr>
          </w:p>
        </w:tc>
        <w:tc>
          <w:tcPr>
            <w:tcW w:w="7149" w:type="dxa"/>
          </w:tcPr>
          <w:p w14:paraId="73305C13" w14:textId="6EDC6CE1" w:rsidR="003A47FB" w:rsidRPr="005D6DD8" w:rsidRDefault="00B4338E" w:rsidP="000C7F3B">
            <w:pPr>
              <w:rPr>
                <w:rFonts w:ascii="Arial" w:hAnsi="Arial" w:cs="Arial"/>
              </w:rPr>
            </w:pPr>
            <w:r>
              <w:rPr>
                <w:rFonts w:ascii="Arial" w:hAnsi="Arial" w:cs="Arial"/>
                <w:lang w:eastAsia="en-GB"/>
              </w:rPr>
              <w:t xml:space="preserve">Land South of the Roundabout </w:t>
            </w:r>
            <w:proofErr w:type="spellStart"/>
            <w:r>
              <w:rPr>
                <w:rFonts w:ascii="Arial" w:hAnsi="Arial" w:cs="Arial"/>
                <w:lang w:eastAsia="en-GB"/>
              </w:rPr>
              <w:t>Pampisford</w:t>
            </w:r>
            <w:proofErr w:type="spellEnd"/>
            <w:r>
              <w:rPr>
                <w:rFonts w:ascii="Arial" w:hAnsi="Arial" w:cs="Arial"/>
                <w:lang w:eastAsia="en-GB"/>
              </w:rPr>
              <w:t xml:space="preserve"> Road – Installation of a 20.0 m Phase 8 Monopole C/W wrapround Cabinet at base and associated ancillary works.</w:t>
            </w:r>
          </w:p>
        </w:tc>
      </w:tr>
    </w:tbl>
    <w:p w14:paraId="0F945519" w14:textId="77777777" w:rsidR="00364349" w:rsidRPr="005D6DD8" w:rsidRDefault="00364349" w:rsidP="00BE2A5C">
      <w:pPr>
        <w:spacing w:after="120"/>
        <w:rPr>
          <w:rFonts w:ascii="Arial" w:hAnsi="Arial" w:cs="Arial"/>
        </w:rPr>
      </w:pPr>
    </w:p>
    <w:p w14:paraId="48915A87" w14:textId="77777777" w:rsidR="00364349" w:rsidRPr="005D6DD8" w:rsidRDefault="00364349">
      <w:pPr>
        <w:rPr>
          <w:rFonts w:ascii="Arial" w:hAnsi="Arial" w:cs="Arial"/>
        </w:rPr>
      </w:pPr>
      <w:r w:rsidRPr="005D6DD8">
        <w:rPr>
          <w:rFonts w:ascii="Arial" w:hAnsi="Arial" w:cs="Arial"/>
        </w:rPr>
        <w:t xml:space="preserve">Comments </w:t>
      </w:r>
      <w:r w:rsidR="000C07CA" w:rsidRPr="005D6DD8">
        <w:rPr>
          <w:rFonts w:ascii="Arial" w:hAnsi="Arial" w:cs="Arial"/>
        </w:rPr>
        <w:t>of</w:t>
      </w:r>
      <w:r w:rsidRPr="005D6DD8">
        <w:rPr>
          <w:rFonts w:ascii="Arial" w:hAnsi="Arial" w:cs="Arial"/>
        </w:rPr>
        <w:t xml:space="preserve"> applicant or member of the public before councillors discussed the application:</w:t>
      </w:r>
    </w:p>
    <w:tbl>
      <w:tblPr>
        <w:tblStyle w:val="TableGrid"/>
        <w:tblW w:w="0" w:type="auto"/>
        <w:tblLook w:val="04A0" w:firstRow="1" w:lastRow="0" w:firstColumn="1" w:lastColumn="0" w:noHBand="0" w:noVBand="1"/>
      </w:tblPr>
      <w:tblGrid>
        <w:gridCol w:w="9016"/>
      </w:tblGrid>
      <w:tr w:rsidR="00364349" w:rsidRPr="005D6DD8" w14:paraId="0FE1B841" w14:textId="77777777" w:rsidTr="008C2E91">
        <w:tc>
          <w:tcPr>
            <w:tcW w:w="9242" w:type="dxa"/>
          </w:tcPr>
          <w:p w14:paraId="4CE532FB" w14:textId="27D67A00" w:rsidR="002549BC" w:rsidRPr="005D6DD8" w:rsidRDefault="002549BC" w:rsidP="00AE792C">
            <w:pPr>
              <w:rPr>
                <w:rFonts w:ascii="Arial" w:hAnsi="Arial" w:cs="Arial"/>
              </w:rPr>
            </w:pPr>
            <w:r w:rsidRPr="005D6DD8">
              <w:rPr>
                <w:rFonts w:ascii="Arial" w:hAnsi="Arial" w:cs="Arial"/>
              </w:rPr>
              <w:t>N</w:t>
            </w:r>
            <w:r w:rsidR="00D8770E">
              <w:rPr>
                <w:rFonts w:ascii="Arial" w:hAnsi="Arial" w:cs="Arial"/>
              </w:rPr>
              <w:t>one</w:t>
            </w:r>
          </w:p>
        </w:tc>
      </w:tr>
    </w:tbl>
    <w:p w14:paraId="61664CC2" w14:textId="77777777" w:rsidR="00364349" w:rsidRPr="005D6DD8" w:rsidRDefault="00364349" w:rsidP="00BE2A5C">
      <w:pPr>
        <w:spacing w:after="120"/>
        <w:rPr>
          <w:rFonts w:ascii="Arial" w:hAnsi="Arial" w:cs="Arial"/>
        </w:rPr>
      </w:pPr>
    </w:p>
    <w:p w14:paraId="2C9BA2B1" w14:textId="77777777" w:rsidR="00364349" w:rsidRPr="005D6DD8" w:rsidRDefault="00364349">
      <w:pPr>
        <w:rPr>
          <w:rFonts w:ascii="Arial" w:hAnsi="Arial" w:cs="Arial"/>
        </w:rPr>
      </w:pPr>
      <w:r w:rsidRPr="005D6DD8">
        <w:rPr>
          <w:rFonts w:ascii="Arial" w:hAnsi="Arial" w:cs="Arial"/>
        </w:rPr>
        <w:t>PLANNING COMMITTEE’S RECOMMENDATIONS (Please tick decision):</w:t>
      </w:r>
    </w:p>
    <w:tbl>
      <w:tblPr>
        <w:tblStyle w:val="TableGrid"/>
        <w:tblW w:w="0" w:type="auto"/>
        <w:tblLook w:val="04A0" w:firstRow="1" w:lastRow="0" w:firstColumn="1" w:lastColumn="0" w:noHBand="0" w:noVBand="1"/>
      </w:tblPr>
      <w:tblGrid>
        <w:gridCol w:w="3297"/>
        <w:gridCol w:w="2778"/>
        <w:gridCol w:w="2941"/>
      </w:tblGrid>
      <w:tr w:rsidR="00364349" w:rsidRPr="005D6DD8" w14:paraId="00625E87" w14:textId="77777777" w:rsidTr="00364349">
        <w:tc>
          <w:tcPr>
            <w:tcW w:w="3369" w:type="dxa"/>
          </w:tcPr>
          <w:p w14:paraId="69BD2F93" w14:textId="42417412" w:rsidR="00364349" w:rsidRPr="00B4338E" w:rsidRDefault="00364349">
            <w:pPr>
              <w:rPr>
                <w:rFonts w:ascii="Arial" w:hAnsi="Arial" w:cs="Arial"/>
                <w:strike/>
              </w:rPr>
            </w:pPr>
            <w:r w:rsidRPr="00B4338E">
              <w:rPr>
                <w:rFonts w:ascii="Arial" w:hAnsi="Arial" w:cs="Arial"/>
                <w:strike/>
              </w:rPr>
              <w:t>Supports</w:t>
            </w:r>
            <w:r w:rsidR="00707901" w:rsidRPr="00B4338E">
              <w:rPr>
                <w:rFonts w:ascii="Arial" w:hAnsi="Arial" w:cs="Arial"/>
                <w:strike/>
              </w:rPr>
              <w:t xml:space="preserve">   </w:t>
            </w:r>
          </w:p>
          <w:p w14:paraId="19D6FAFD" w14:textId="77777777" w:rsidR="00364349" w:rsidRPr="005D6DD8" w:rsidRDefault="00364349">
            <w:pPr>
              <w:rPr>
                <w:rFonts w:ascii="Arial" w:hAnsi="Arial" w:cs="Arial"/>
              </w:rPr>
            </w:pPr>
          </w:p>
        </w:tc>
        <w:tc>
          <w:tcPr>
            <w:tcW w:w="2835" w:type="dxa"/>
          </w:tcPr>
          <w:p w14:paraId="6767748E" w14:textId="06D17D49" w:rsidR="00364349" w:rsidRPr="00B4338E" w:rsidRDefault="00364349">
            <w:pPr>
              <w:rPr>
                <w:rFonts w:ascii="Arial" w:hAnsi="Arial" w:cs="Arial"/>
                <w:b/>
                <w:bCs/>
              </w:rPr>
            </w:pPr>
            <w:r w:rsidRPr="00B4338E">
              <w:rPr>
                <w:rFonts w:ascii="Arial" w:hAnsi="Arial" w:cs="Arial"/>
                <w:b/>
                <w:bCs/>
              </w:rPr>
              <w:t>Objects</w:t>
            </w:r>
            <w:r w:rsidR="008E6EDC" w:rsidRPr="00B4338E">
              <w:rPr>
                <w:rFonts w:ascii="Arial" w:hAnsi="Arial" w:cs="Arial"/>
                <w:b/>
                <w:bCs/>
              </w:rPr>
              <w:t xml:space="preserve">   </w:t>
            </w:r>
          </w:p>
        </w:tc>
        <w:tc>
          <w:tcPr>
            <w:tcW w:w="2976" w:type="dxa"/>
          </w:tcPr>
          <w:p w14:paraId="06EF51B8" w14:textId="77777777" w:rsidR="000C07CA" w:rsidRPr="005D6DD8" w:rsidRDefault="00364349">
            <w:pPr>
              <w:rPr>
                <w:rFonts w:ascii="Arial" w:hAnsi="Arial" w:cs="Arial"/>
                <w:strike/>
              </w:rPr>
            </w:pPr>
            <w:r w:rsidRPr="005D6DD8">
              <w:rPr>
                <w:rFonts w:ascii="Arial" w:hAnsi="Arial" w:cs="Arial"/>
                <w:strike/>
              </w:rPr>
              <w:t xml:space="preserve">Makes no </w:t>
            </w:r>
          </w:p>
          <w:p w14:paraId="261EA310" w14:textId="77777777" w:rsidR="00364349" w:rsidRPr="005D6DD8" w:rsidRDefault="00364349">
            <w:pPr>
              <w:rPr>
                <w:rFonts w:ascii="Arial" w:hAnsi="Arial" w:cs="Arial"/>
              </w:rPr>
            </w:pPr>
            <w:r w:rsidRPr="005D6DD8">
              <w:rPr>
                <w:rFonts w:ascii="Arial" w:hAnsi="Arial" w:cs="Arial"/>
                <w:strike/>
              </w:rPr>
              <w:t>recommendation</w:t>
            </w:r>
          </w:p>
        </w:tc>
      </w:tr>
    </w:tbl>
    <w:p w14:paraId="58D11FFB" w14:textId="77777777" w:rsidR="0083095C" w:rsidRPr="005D6DD8" w:rsidRDefault="0083095C" w:rsidP="00BE2A5C">
      <w:pPr>
        <w:spacing w:after="0"/>
        <w:rPr>
          <w:rFonts w:ascii="Arial" w:hAnsi="Arial" w:cs="Arial"/>
        </w:rPr>
      </w:pPr>
    </w:p>
    <w:p w14:paraId="69C4D033" w14:textId="77777777" w:rsidR="00364349" w:rsidRPr="005D6DD8" w:rsidRDefault="006B102B">
      <w:pPr>
        <w:rPr>
          <w:rFonts w:ascii="Arial" w:hAnsi="Arial" w:cs="Arial"/>
        </w:rPr>
      </w:pPr>
      <w:r w:rsidRPr="005D6DD8">
        <w:rPr>
          <w:rFonts w:ascii="Arial" w:hAnsi="Arial" w:cs="Arial"/>
        </w:rPr>
        <w:t>C</w:t>
      </w:r>
      <w:r w:rsidR="00D5223B" w:rsidRPr="005D6DD8">
        <w:rPr>
          <w:rFonts w:ascii="Arial" w:hAnsi="Arial" w:cs="Arial"/>
        </w:rPr>
        <w:t>omments supporting the recommendation</w:t>
      </w:r>
      <w:r w:rsidR="00293637" w:rsidRPr="005D6DD8">
        <w:rPr>
          <w:rFonts w:ascii="Arial" w:hAnsi="Arial" w:cs="Arial"/>
        </w:rPr>
        <w:t>.</w:t>
      </w:r>
      <w:r w:rsidR="00293637" w:rsidRPr="005D6DD8">
        <w:rPr>
          <w:rFonts w:ascii="Arial" w:hAnsi="Arial" w:cs="Arial"/>
          <w:color w:val="808080" w:themeColor="background1" w:themeShade="80"/>
        </w:rPr>
        <w:t xml:space="preserve"> </w:t>
      </w:r>
      <w:r w:rsidR="000C07CA" w:rsidRPr="005D6DD8">
        <w:rPr>
          <w:rFonts w:ascii="Arial" w:hAnsi="Arial" w:cs="Arial"/>
          <w:color w:val="808080" w:themeColor="background1" w:themeShade="80"/>
        </w:rPr>
        <w:t>L</w:t>
      </w:r>
      <w:r w:rsidR="00293637" w:rsidRPr="005D6DD8">
        <w:rPr>
          <w:rFonts w:ascii="Arial" w:hAnsi="Arial" w:cs="Arial"/>
          <w:color w:val="808080" w:themeColor="background1" w:themeShade="80"/>
        </w:rPr>
        <w:t xml:space="preserve">ist of material considerations </w:t>
      </w:r>
      <w:r w:rsidR="00D5223B" w:rsidRPr="005D6DD8">
        <w:rPr>
          <w:rFonts w:ascii="Arial" w:hAnsi="Arial" w:cs="Arial"/>
          <w:color w:val="808080" w:themeColor="background1" w:themeShade="80"/>
        </w:rPr>
        <w:t>at back of book</w:t>
      </w:r>
      <w:r w:rsidR="00293637" w:rsidRPr="005D6DD8">
        <w:rPr>
          <w:rFonts w:ascii="Arial" w:hAnsi="Arial" w:cs="Arial"/>
          <w:color w:val="808080" w:themeColor="background1" w:themeShade="80"/>
        </w:rPr>
        <w:t>.</w:t>
      </w:r>
    </w:p>
    <w:tbl>
      <w:tblPr>
        <w:tblStyle w:val="TableGrid"/>
        <w:tblW w:w="0" w:type="auto"/>
        <w:tblLook w:val="04A0" w:firstRow="1" w:lastRow="0" w:firstColumn="1" w:lastColumn="0" w:noHBand="0" w:noVBand="1"/>
      </w:tblPr>
      <w:tblGrid>
        <w:gridCol w:w="9016"/>
      </w:tblGrid>
      <w:tr w:rsidR="00293637" w:rsidRPr="005D6DD8" w14:paraId="17BDC3C1" w14:textId="77777777" w:rsidTr="00B4338E">
        <w:trPr>
          <w:trHeight w:val="1552"/>
        </w:trPr>
        <w:tc>
          <w:tcPr>
            <w:tcW w:w="9242" w:type="dxa"/>
          </w:tcPr>
          <w:p w14:paraId="3857B4BF" w14:textId="1134959A" w:rsidR="002549BC" w:rsidRPr="005D6DD8" w:rsidRDefault="00CC4A15" w:rsidP="00AE792C">
            <w:pPr>
              <w:rPr>
                <w:rFonts w:ascii="Arial" w:hAnsi="Arial" w:cs="Arial"/>
              </w:rPr>
            </w:pPr>
            <w:r>
              <w:rPr>
                <w:rFonts w:ascii="Arial" w:hAnsi="Arial" w:cs="Arial"/>
              </w:rPr>
              <w:t xml:space="preserve">This </w:t>
            </w:r>
            <w:r w:rsidR="00FC6559">
              <w:rPr>
                <w:rFonts w:ascii="Arial" w:hAnsi="Arial" w:cs="Arial"/>
              </w:rPr>
              <w:t xml:space="preserve">would be </w:t>
            </w:r>
            <w:r>
              <w:rPr>
                <w:rFonts w:ascii="Arial" w:hAnsi="Arial" w:cs="Arial"/>
              </w:rPr>
              <w:t>a large imposing structure that w</w:t>
            </w:r>
            <w:r w:rsidR="00FC26A3">
              <w:rPr>
                <w:rFonts w:ascii="Arial" w:hAnsi="Arial" w:cs="Arial"/>
              </w:rPr>
              <w:t>ould</w:t>
            </w:r>
            <w:r>
              <w:rPr>
                <w:rFonts w:ascii="Arial" w:hAnsi="Arial" w:cs="Arial"/>
              </w:rPr>
              <w:t xml:space="preserve"> have a major impact on the landscape and possibly on the health of local residents. The Council noted that the close location of the </w:t>
            </w:r>
            <w:proofErr w:type="spellStart"/>
            <w:r>
              <w:rPr>
                <w:rFonts w:ascii="Arial" w:hAnsi="Arial" w:cs="Arial"/>
              </w:rPr>
              <w:t>Granta</w:t>
            </w:r>
            <w:proofErr w:type="spellEnd"/>
            <w:r>
              <w:rPr>
                <w:rFonts w:ascii="Arial" w:hAnsi="Arial" w:cs="Arial"/>
              </w:rPr>
              <w:t xml:space="preserve"> Park nursery school to the site</w:t>
            </w:r>
            <w:r w:rsidR="00FC26A3">
              <w:rPr>
                <w:rFonts w:ascii="Arial" w:hAnsi="Arial" w:cs="Arial"/>
              </w:rPr>
              <w:t>,</w:t>
            </w:r>
            <w:r>
              <w:rPr>
                <w:rFonts w:ascii="Arial" w:hAnsi="Arial" w:cs="Arial"/>
              </w:rPr>
              <w:t xml:space="preserve"> had been omitted from the application. On the application only 5 businesses/bodies seem to have been consulted, when the impact of such a visible structure and the unknown health </w:t>
            </w:r>
            <w:proofErr w:type="spellStart"/>
            <w:r>
              <w:rPr>
                <w:rFonts w:ascii="Arial" w:hAnsi="Arial" w:cs="Arial"/>
              </w:rPr>
              <w:t>affects</w:t>
            </w:r>
            <w:proofErr w:type="spellEnd"/>
            <w:r>
              <w:rPr>
                <w:rFonts w:ascii="Arial" w:hAnsi="Arial" w:cs="Arial"/>
              </w:rPr>
              <w:t xml:space="preserve">, the Council felt that neighbouring households (North Road), the local kennels, </w:t>
            </w:r>
            <w:proofErr w:type="spellStart"/>
            <w:r>
              <w:rPr>
                <w:rFonts w:ascii="Arial" w:hAnsi="Arial" w:cs="Arial"/>
              </w:rPr>
              <w:t>Pampisford</w:t>
            </w:r>
            <w:proofErr w:type="spellEnd"/>
            <w:r>
              <w:rPr>
                <w:rFonts w:ascii="Arial" w:hAnsi="Arial" w:cs="Arial"/>
              </w:rPr>
              <w:t xml:space="preserve"> Hall and Little Abington and </w:t>
            </w:r>
            <w:proofErr w:type="spellStart"/>
            <w:r>
              <w:rPr>
                <w:rFonts w:ascii="Arial" w:hAnsi="Arial" w:cs="Arial"/>
              </w:rPr>
              <w:t>Pampisford</w:t>
            </w:r>
            <w:proofErr w:type="spellEnd"/>
            <w:r>
              <w:rPr>
                <w:rFonts w:ascii="Arial" w:hAnsi="Arial" w:cs="Arial"/>
              </w:rPr>
              <w:t xml:space="preserve"> Parish Councils should also have been consulted. The Parish Council felt that this limited consultation </w:t>
            </w:r>
            <w:r w:rsidR="00FC26A3">
              <w:rPr>
                <w:rFonts w:ascii="Arial" w:hAnsi="Arial" w:cs="Arial"/>
              </w:rPr>
              <w:t>was a concern with such a significant structure and suggested that an air balloon be flow at the proposed location and height of the pole to allow location residents and business to understand the visual impact the structure would have on the area.</w:t>
            </w:r>
          </w:p>
        </w:tc>
      </w:tr>
    </w:tbl>
    <w:p w14:paraId="660B77B6" w14:textId="77777777" w:rsidR="00EF3D11" w:rsidRPr="005D6DD8" w:rsidRDefault="00EF3D11">
      <w:pPr>
        <w:rPr>
          <w:rFonts w:ascii="Arial" w:hAnsi="Arial" w:cs="Arial"/>
        </w:rPr>
      </w:pPr>
    </w:p>
    <w:p w14:paraId="60FC6E96" w14:textId="6F9A8A82" w:rsidR="00EF3D11" w:rsidRPr="005D6DD8" w:rsidRDefault="00EF3D11">
      <w:pPr>
        <w:rPr>
          <w:rFonts w:ascii="Arial" w:hAnsi="Arial" w:cs="Arial"/>
        </w:rPr>
      </w:pPr>
      <w:r w:rsidRPr="005D6DD8">
        <w:rPr>
          <w:rFonts w:ascii="Arial" w:hAnsi="Arial" w:cs="Arial"/>
        </w:rPr>
        <w:t xml:space="preserve">The Parish Council </w:t>
      </w:r>
      <w:r w:rsidR="00750B11" w:rsidRPr="00B4338E">
        <w:rPr>
          <w:rFonts w:ascii="Arial" w:hAnsi="Arial" w:cs="Arial"/>
          <w:b/>
        </w:rPr>
        <w:t xml:space="preserve">does </w:t>
      </w:r>
      <w:r w:rsidR="00750B11" w:rsidRPr="005D6DD8">
        <w:rPr>
          <w:rFonts w:ascii="Arial" w:hAnsi="Arial" w:cs="Arial"/>
          <w:b/>
        </w:rPr>
        <w:t xml:space="preserve">/ </w:t>
      </w:r>
      <w:r w:rsidR="00750B11" w:rsidRPr="00B4338E">
        <w:rPr>
          <w:rFonts w:ascii="Arial" w:hAnsi="Arial" w:cs="Arial"/>
          <w:bCs/>
          <w:strike/>
        </w:rPr>
        <w:t>does not</w:t>
      </w:r>
      <w:r w:rsidRPr="005D6DD8">
        <w:rPr>
          <w:rFonts w:ascii="Arial" w:hAnsi="Arial" w:cs="Arial"/>
        </w:rPr>
        <w:t xml:space="preserve"> request that the application be referred to the District Council Planning Committee.</w:t>
      </w:r>
      <w:r w:rsidR="00D5223B" w:rsidRPr="005D6DD8">
        <w:rPr>
          <w:rFonts w:ascii="Arial" w:hAnsi="Arial" w:cs="Arial"/>
          <w:color w:val="808080" w:themeColor="background1" w:themeShade="80"/>
        </w:rPr>
        <w:t xml:space="preserve"> </w:t>
      </w:r>
    </w:p>
    <w:p w14:paraId="052434B8" w14:textId="034F4889" w:rsidR="00123302" w:rsidRPr="005D6DD8" w:rsidRDefault="00BF7AEA" w:rsidP="00C86856">
      <w:pPr>
        <w:rPr>
          <w:rFonts w:ascii="Arial" w:hAnsi="Arial" w:cs="Arial"/>
          <w:b/>
        </w:rPr>
      </w:pPr>
      <w:r w:rsidRPr="005D6DD8">
        <w:rPr>
          <w:rFonts w:ascii="Arial" w:hAnsi="Arial" w:cs="Arial"/>
          <w:b/>
        </w:rPr>
        <w:t>Second application</w:t>
      </w:r>
      <w:r w:rsidR="00055A95" w:rsidRPr="005D6DD8">
        <w:rPr>
          <w:rFonts w:ascii="Arial" w:hAnsi="Arial" w:cs="Arial"/>
          <w:b/>
        </w:rPr>
        <w:t xml:space="preserve">                                                      </w:t>
      </w:r>
      <w:r w:rsidR="00055A95" w:rsidRPr="005D6DD8">
        <w:rPr>
          <w:rFonts w:ascii="Arial" w:hAnsi="Arial" w:cs="Arial"/>
        </w:rPr>
        <w:t xml:space="preserve"> </w:t>
      </w:r>
    </w:p>
    <w:p w14:paraId="59072A0E" w14:textId="77777777" w:rsidR="00123302" w:rsidRPr="005D6DD8" w:rsidRDefault="00123302" w:rsidP="00123302">
      <w:pPr>
        <w:rPr>
          <w:rFonts w:ascii="Arial" w:hAnsi="Arial" w:cs="Arial"/>
        </w:rPr>
      </w:pPr>
      <w:r w:rsidRPr="005D6DD8">
        <w:rPr>
          <w:rFonts w:ascii="Arial" w:hAnsi="Arial" w:cs="Arial"/>
        </w:rPr>
        <w:t>Details of the application:</w:t>
      </w:r>
    </w:p>
    <w:tbl>
      <w:tblPr>
        <w:tblStyle w:val="TableGrid"/>
        <w:tblW w:w="0" w:type="auto"/>
        <w:tblLook w:val="04A0" w:firstRow="1" w:lastRow="0" w:firstColumn="1" w:lastColumn="0" w:noHBand="0" w:noVBand="1"/>
      </w:tblPr>
      <w:tblGrid>
        <w:gridCol w:w="2083"/>
        <w:gridCol w:w="6933"/>
      </w:tblGrid>
      <w:tr w:rsidR="002549BC" w:rsidRPr="005D6DD8" w14:paraId="69811124" w14:textId="77777777" w:rsidTr="00C74A2A">
        <w:tc>
          <w:tcPr>
            <w:tcW w:w="2093" w:type="dxa"/>
          </w:tcPr>
          <w:p w14:paraId="02E54DEB" w14:textId="77777777" w:rsidR="00123302" w:rsidRPr="005D6DD8" w:rsidRDefault="00123302" w:rsidP="00C74A2A">
            <w:pPr>
              <w:rPr>
                <w:rFonts w:ascii="Arial" w:hAnsi="Arial" w:cs="Arial"/>
              </w:rPr>
            </w:pPr>
            <w:r w:rsidRPr="005D6DD8">
              <w:rPr>
                <w:rFonts w:ascii="Arial" w:hAnsi="Arial" w:cs="Arial"/>
              </w:rPr>
              <w:lastRenderedPageBreak/>
              <w:t xml:space="preserve">Ref </w:t>
            </w:r>
          </w:p>
          <w:p w14:paraId="1A6D766F" w14:textId="0F1D4216" w:rsidR="00123302" w:rsidRPr="005D6DD8" w:rsidRDefault="00495D31" w:rsidP="00DA2060">
            <w:pPr>
              <w:rPr>
                <w:rFonts w:ascii="Arial" w:hAnsi="Arial" w:cs="Arial"/>
              </w:rPr>
            </w:pPr>
            <w:r w:rsidRPr="005D6DD8">
              <w:rPr>
                <w:rFonts w:ascii="Arial" w:hAnsi="Arial" w:cs="Arial"/>
              </w:rPr>
              <w:t>2</w:t>
            </w:r>
            <w:r w:rsidR="00E749D3">
              <w:rPr>
                <w:rFonts w:ascii="Arial" w:hAnsi="Arial" w:cs="Arial"/>
              </w:rPr>
              <w:t>1</w:t>
            </w:r>
            <w:r w:rsidRPr="005D6DD8">
              <w:rPr>
                <w:rFonts w:ascii="Arial" w:hAnsi="Arial" w:cs="Arial"/>
              </w:rPr>
              <w:t>/0</w:t>
            </w:r>
            <w:r w:rsidR="00E749D3">
              <w:rPr>
                <w:rFonts w:ascii="Arial" w:hAnsi="Arial" w:cs="Arial"/>
              </w:rPr>
              <w:t>2242</w:t>
            </w:r>
            <w:r w:rsidRPr="005D6DD8">
              <w:rPr>
                <w:rFonts w:ascii="Arial" w:hAnsi="Arial" w:cs="Arial"/>
              </w:rPr>
              <w:t>/</w:t>
            </w:r>
            <w:r w:rsidR="00E749D3">
              <w:rPr>
                <w:rFonts w:ascii="Arial" w:hAnsi="Arial" w:cs="Arial"/>
              </w:rPr>
              <w:t>H</w:t>
            </w:r>
            <w:r w:rsidRPr="005D6DD8">
              <w:rPr>
                <w:rFonts w:ascii="Arial" w:hAnsi="Arial" w:cs="Arial"/>
              </w:rPr>
              <w:t>FUL</w:t>
            </w:r>
            <w:r w:rsidRPr="005D6DD8">
              <w:rPr>
                <w:rFonts w:ascii="Arial" w:hAnsi="Arial" w:cs="Arial"/>
                <w:shd w:val="clear" w:color="auto" w:fill="FFFFFF"/>
              </w:rPr>
              <w:t> </w:t>
            </w:r>
            <w:r w:rsidRPr="005D6DD8">
              <w:rPr>
                <w:rFonts w:ascii="Arial" w:hAnsi="Arial" w:cs="Arial"/>
              </w:rPr>
              <w:t xml:space="preserve"> </w:t>
            </w:r>
          </w:p>
        </w:tc>
        <w:tc>
          <w:tcPr>
            <w:tcW w:w="7149" w:type="dxa"/>
          </w:tcPr>
          <w:p w14:paraId="38DAD651" w14:textId="2EF87823" w:rsidR="00495D31" w:rsidRPr="005D6DD8" w:rsidRDefault="00E749D3" w:rsidP="00495D31">
            <w:pPr>
              <w:rPr>
                <w:rFonts w:ascii="Arial" w:hAnsi="Arial" w:cs="Arial"/>
              </w:rPr>
            </w:pPr>
            <w:r>
              <w:rPr>
                <w:rFonts w:ascii="Arial" w:hAnsi="Arial" w:cs="Arial"/>
                <w:shd w:val="clear" w:color="auto" w:fill="FFFFFF"/>
              </w:rPr>
              <w:t>22</w:t>
            </w:r>
            <w:r w:rsidR="00495D31" w:rsidRPr="005D6DD8">
              <w:rPr>
                <w:rFonts w:ascii="Arial" w:hAnsi="Arial" w:cs="Arial"/>
                <w:shd w:val="clear" w:color="auto" w:fill="FFFFFF"/>
              </w:rPr>
              <w:t xml:space="preserve"> </w:t>
            </w:r>
            <w:r>
              <w:rPr>
                <w:rFonts w:ascii="Arial" w:hAnsi="Arial" w:cs="Arial"/>
                <w:shd w:val="clear" w:color="auto" w:fill="FFFFFF"/>
              </w:rPr>
              <w:t>Sou</w:t>
            </w:r>
            <w:r w:rsidR="00495D31" w:rsidRPr="005D6DD8">
              <w:rPr>
                <w:rFonts w:ascii="Arial" w:hAnsi="Arial" w:cs="Arial"/>
                <w:shd w:val="clear" w:color="auto" w:fill="FFFFFF"/>
              </w:rPr>
              <w:t xml:space="preserve">th Road </w:t>
            </w:r>
            <w:r>
              <w:rPr>
                <w:rFonts w:ascii="Arial" w:hAnsi="Arial" w:cs="Arial"/>
                <w:shd w:val="clear" w:color="auto" w:fill="FFFFFF"/>
              </w:rPr>
              <w:t>–</w:t>
            </w:r>
            <w:r w:rsidR="00495D31" w:rsidRPr="005D6DD8">
              <w:rPr>
                <w:rFonts w:ascii="Arial" w:hAnsi="Arial" w:cs="Arial"/>
                <w:shd w:val="clear" w:color="auto" w:fill="FFFFFF"/>
              </w:rPr>
              <w:t xml:space="preserve"> </w:t>
            </w:r>
            <w:r>
              <w:rPr>
                <w:rFonts w:ascii="Arial" w:hAnsi="Arial" w:cs="Arial"/>
                <w:shd w:val="clear" w:color="auto" w:fill="FFFFFF"/>
              </w:rPr>
              <w:t>Erection of a double garage and cycle store and two stor</w:t>
            </w:r>
            <w:r w:rsidR="00A02FCC">
              <w:rPr>
                <w:rFonts w:ascii="Arial" w:hAnsi="Arial" w:cs="Arial"/>
                <w:shd w:val="clear" w:color="auto" w:fill="FFFFFF"/>
              </w:rPr>
              <w:t>e</w:t>
            </w:r>
            <w:r>
              <w:rPr>
                <w:rFonts w:ascii="Arial" w:hAnsi="Arial" w:cs="Arial"/>
                <w:shd w:val="clear" w:color="auto" w:fill="FFFFFF"/>
              </w:rPr>
              <w:t xml:space="preserve">y </w:t>
            </w:r>
            <w:proofErr w:type="gramStart"/>
            <w:r>
              <w:rPr>
                <w:rFonts w:ascii="Arial" w:hAnsi="Arial" w:cs="Arial"/>
                <w:shd w:val="clear" w:color="auto" w:fill="FFFFFF"/>
              </w:rPr>
              <w:t>extension</w:t>
            </w:r>
            <w:proofErr w:type="gramEnd"/>
            <w:r>
              <w:rPr>
                <w:rFonts w:ascii="Arial" w:hAnsi="Arial" w:cs="Arial"/>
                <w:shd w:val="clear" w:color="auto" w:fill="FFFFFF"/>
              </w:rPr>
              <w:t xml:space="preserve"> to existing dwelling together with associated external works</w:t>
            </w:r>
          </w:p>
          <w:p w14:paraId="746533CC" w14:textId="5BB2A7E4" w:rsidR="003A47FB" w:rsidRPr="005D6DD8" w:rsidRDefault="003A47FB" w:rsidP="009A599B">
            <w:pPr>
              <w:rPr>
                <w:rFonts w:ascii="Arial" w:hAnsi="Arial" w:cs="Arial"/>
              </w:rPr>
            </w:pPr>
          </w:p>
        </w:tc>
      </w:tr>
    </w:tbl>
    <w:p w14:paraId="177B91FC" w14:textId="77777777" w:rsidR="00123302" w:rsidRPr="005D6DD8" w:rsidRDefault="00123302" w:rsidP="00123302">
      <w:pPr>
        <w:spacing w:after="120"/>
        <w:rPr>
          <w:rFonts w:ascii="Arial" w:hAnsi="Arial" w:cs="Arial"/>
        </w:rPr>
      </w:pPr>
    </w:p>
    <w:p w14:paraId="7A9C2658" w14:textId="77777777" w:rsidR="00123302" w:rsidRPr="005D6DD8" w:rsidRDefault="00123302" w:rsidP="00123302">
      <w:pPr>
        <w:rPr>
          <w:rFonts w:ascii="Arial" w:hAnsi="Arial" w:cs="Arial"/>
        </w:rPr>
      </w:pPr>
      <w:r w:rsidRPr="005D6DD8">
        <w:rPr>
          <w:rFonts w:ascii="Arial" w:hAnsi="Arial" w:cs="Arial"/>
        </w:rPr>
        <w:t>Comments of applicant or member of the public before councillors discussed the application:</w:t>
      </w:r>
    </w:p>
    <w:tbl>
      <w:tblPr>
        <w:tblStyle w:val="TableGrid"/>
        <w:tblW w:w="0" w:type="auto"/>
        <w:tblLook w:val="04A0" w:firstRow="1" w:lastRow="0" w:firstColumn="1" w:lastColumn="0" w:noHBand="0" w:noVBand="1"/>
      </w:tblPr>
      <w:tblGrid>
        <w:gridCol w:w="9016"/>
      </w:tblGrid>
      <w:tr w:rsidR="00123302" w:rsidRPr="005D6DD8" w14:paraId="3A061645" w14:textId="77777777" w:rsidTr="00FC6559">
        <w:trPr>
          <w:trHeight w:val="387"/>
        </w:trPr>
        <w:tc>
          <w:tcPr>
            <w:tcW w:w="9016" w:type="dxa"/>
          </w:tcPr>
          <w:p w14:paraId="5377E7D7" w14:textId="0B134E07" w:rsidR="00123302" w:rsidRPr="005D6DD8" w:rsidRDefault="00E749D3" w:rsidP="00E749D3">
            <w:pPr>
              <w:rPr>
                <w:rFonts w:ascii="Arial" w:hAnsi="Arial" w:cs="Arial"/>
              </w:rPr>
            </w:pPr>
            <w:r>
              <w:rPr>
                <w:rFonts w:ascii="Arial" w:hAnsi="Arial" w:cs="Arial"/>
              </w:rPr>
              <w:t>N</w:t>
            </w:r>
            <w:r w:rsidR="007C2E05">
              <w:rPr>
                <w:rFonts w:ascii="Arial" w:hAnsi="Arial" w:cs="Arial"/>
              </w:rPr>
              <w:t>one</w:t>
            </w:r>
          </w:p>
        </w:tc>
      </w:tr>
    </w:tbl>
    <w:p w14:paraId="169135E0" w14:textId="77777777" w:rsidR="00123302" w:rsidRPr="005D6DD8" w:rsidRDefault="00123302" w:rsidP="00123302">
      <w:pPr>
        <w:spacing w:after="120"/>
        <w:rPr>
          <w:rFonts w:ascii="Arial" w:hAnsi="Arial" w:cs="Arial"/>
        </w:rPr>
      </w:pPr>
    </w:p>
    <w:p w14:paraId="5BCC9FED" w14:textId="77777777" w:rsidR="00123302" w:rsidRPr="005D6DD8" w:rsidRDefault="00123302" w:rsidP="00123302">
      <w:pPr>
        <w:rPr>
          <w:rFonts w:ascii="Arial" w:hAnsi="Arial" w:cs="Arial"/>
        </w:rPr>
      </w:pPr>
      <w:r w:rsidRPr="005D6DD8">
        <w:rPr>
          <w:rFonts w:ascii="Arial" w:hAnsi="Arial" w:cs="Arial"/>
        </w:rPr>
        <w:t>PLANNING COMMITTEE’S RECOMMENDATIONS (Please tick decision):</w:t>
      </w:r>
    </w:p>
    <w:tbl>
      <w:tblPr>
        <w:tblStyle w:val="TableGrid"/>
        <w:tblW w:w="0" w:type="auto"/>
        <w:tblLook w:val="04A0" w:firstRow="1" w:lastRow="0" w:firstColumn="1" w:lastColumn="0" w:noHBand="0" w:noVBand="1"/>
      </w:tblPr>
      <w:tblGrid>
        <w:gridCol w:w="3297"/>
        <w:gridCol w:w="2778"/>
        <w:gridCol w:w="2941"/>
      </w:tblGrid>
      <w:tr w:rsidR="00123302" w:rsidRPr="005D6DD8" w14:paraId="6207503B" w14:textId="77777777" w:rsidTr="00C74A2A">
        <w:tc>
          <w:tcPr>
            <w:tcW w:w="3369" w:type="dxa"/>
          </w:tcPr>
          <w:p w14:paraId="542020DC" w14:textId="77777777" w:rsidR="00123302" w:rsidRPr="005D6DD8" w:rsidRDefault="00123302" w:rsidP="00C74A2A">
            <w:pPr>
              <w:rPr>
                <w:rFonts w:ascii="Arial" w:hAnsi="Arial" w:cs="Arial"/>
                <w:strike/>
              </w:rPr>
            </w:pPr>
            <w:r w:rsidRPr="005D6DD8">
              <w:rPr>
                <w:rFonts w:ascii="Arial" w:hAnsi="Arial" w:cs="Arial"/>
                <w:strike/>
              </w:rPr>
              <w:t xml:space="preserve">Supports   </w:t>
            </w:r>
          </w:p>
          <w:p w14:paraId="6F9988FC" w14:textId="77777777" w:rsidR="00123302" w:rsidRPr="005D6DD8" w:rsidRDefault="00123302" w:rsidP="00C74A2A">
            <w:pPr>
              <w:rPr>
                <w:rFonts w:ascii="Arial" w:hAnsi="Arial" w:cs="Arial"/>
              </w:rPr>
            </w:pPr>
          </w:p>
        </w:tc>
        <w:tc>
          <w:tcPr>
            <w:tcW w:w="2835" w:type="dxa"/>
          </w:tcPr>
          <w:p w14:paraId="70292F6B" w14:textId="77777777" w:rsidR="00123302" w:rsidRPr="005D6DD8" w:rsidRDefault="00123302" w:rsidP="00C74A2A">
            <w:pPr>
              <w:rPr>
                <w:rFonts w:ascii="Arial" w:hAnsi="Arial" w:cs="Arial"/>
              </w:rPr>
            </w:pPr>
            <w:r w:rsidRPr="005D6DD8">
              <w:rPr>
                <w:rFonts w:ascii="Arial" w:hAnsi="Arial" w:cs="Arial"/>
                <w:b/>
                <w:bCs/>
              </w:rPr>
              <w:t xml:space="preserve">Objects </w:t>
            </w:r>
            <w:r w:rsidRPr="005D6DD8">
              <w:rPr>
                <w:rFonts w:ascii="Arial" w:hAnsi="Arial" w:cs="Arial"/>
              </w:rPr>
              <w:t xml:space="preserve">  </w:t>
            </w:r>
          </w:p>
        </w:tc>
        <w:tc>
          <w:tcPr>
            <w:tcW w:w="2976" w:type="dxa"/>
          </w:tcPr>
          <w:p w14:paraId="770D1015" w14:textId="77777777" w:rsidR="00123302" w:rsidRPr="005D6DD8" w:rsidRDefault="00123302" w:rsidP="00C74A2A">
            <w:pPr>
              <w:rPr>
                <w:rFonts w:ascii="Arial" w:hAnsi="Arial" w:cs="Arial"/>
                <w:strike/>
              </w:rPr>
            </w:pPr>
            <w:r w:rsidRPr="005D6DD8">
              <w:rPr>
                <w:rFonts w:ascii="Arial" w:hAnsi="Arial" w:cs="Arial"/>
                <w:strike/>
              </w:rPr>
              <w:t xml:space="preserve">Makes no </w:t>
            </w:r>
          </w:p>
          <w:p w14:paraId="4B2EEB57" w14:textId="77777777" w:rsidR="00123302" w:rsidRPr="005D6DD8" w:rsidRDefault="00123302" w:rsidP="00C74A2A">
            <w:pPr>
              <w:rPr>
                <w:rFonts w:ascii="Arial" w:hAnsi="Arial" w:cs="Arial"/>
              </w:rPr>
            </w:pPr>
            <w:r w:rsidRPr="005D6DD8">
              <w:rPr>
                <w:rFonts w:ascii="Arial" w:hAnsi="Arial" w:cs="Arial"/>
                <w:strike/>
              </w:rPr>
              <w:t>recommendation</w:t>
            </w:r>
          </w:p>
        </w:tc>
      </w:tr>
    </w:tbl>
    <w:p w14:paraId="4D9DC94A" w14:textId="77777777" w:rsidR="00123302" w:rsidRPr="005D6DD8" w:rsidRDefault="00123302" w:rsidP="00123302">
      <w:pPr>
        <w:spacing w:after="0"/>
        <w:rPr>
          <w:rFonts w:ascii="Arial" w:hAnsi="Arial" w:cs="Arial"/>
        </w:rPr>
      </w:pPr>
    </w:p>
    <w:p w14:paraId="393FFE44" w14:textId="5FCBC7C2" w:rsidR="00123302" w:rsidRPr="005D6DD8" w:rsidRDefault="00123302" w:rsidP="00123302">
      <w:pPr>
        <w:rPr>
          <w:rFonts w:ascii="Arial" w:hAnsi="Arial" w:cs="Arial"/>
        </w:rPr>
      </w:pPr>
      <w:r w:rsidRPr="005D6DD8">
        <w:rPr>
          <w:rFonts w:ascii="Arial" w:hAnsi="Arial" w:cs="Arial"/>
        </w:rPr>
        <w:t>Comments supporting the recommendation.</w:t>
      </w:r>
    </w:p>
    <w:tbl>
      <w:tblPr>
        <w:tblStyle w:val="TableGrid"/>
        <w:tblW w:w="0" w:type="auto"/>
        <w:tblLook w:val="04A0" w:firstRow="1" w:lastRow="0" w:firstColumn="1" w:lastColumn="0" w:noHBand="0" w:noVBand="1"/>
      </w:tblPr>
      <w:tblGrid>
        <w:gridCol w:w="9016"/>
      </w:tblGrid>
      <w:tr w:rsidR="00123302" w:rsidRPr="005D6DD8" w14:paraId="78A941CC" w14:textId="77777777" w:rsidTr="0011479A">
        <w:trPr>
          <w:trHeight w:val="62"/>
        </w:trPr>
        <w:tc>
          <w:tcPr>
            <w:tcW w:w="9242" w:type="dxa"/>
          </w:tcPr>
          <w:p w14:paraId="0AF986A4" w14:textId="77777777" w:rsidR="00FC6559" w:rsidRDefault="00E749D3" w:rsidP="00BE7326">
            <w:pPr>
              <w:tabs>
                <w:tab w:val="left" w:pos="720"/>
                <w:tab w:val="center" w:pos="4153"/>
                <w:tab w:val="right" w:pos="8306"/>
              </w:tabs>
              <w:autoSpaceDN w:val="0"/>
              <w:rPr>
                <w:rFonts w:ascii="Arial" w:hAnsi="Arial" w:cs="Arial"/>
                <w:lang w:val="en-US"/>
              </w:rPr>
            </w:pPr>
            <w:r>
              <w:rPr>
                <w:rFonts w:ascii="Arial" w:hAnsi="Arial" w:cs="Arial"/>
                <w:lang w:val="en-US"/>
              </w:rPr>
              <w:t xml:space="preserve">There was no indication of the overall area of the </w:t>
            </w:r>
            <w:r w:rsidR="00FC6559">
              <w:rPr>
                <w:rFonts w:ascii="Arial" w:hAnsi="Arial" w:cs="Arial"/>
                <w:lang w:val="en-US"/>
              </w:rPr>
              <w:t>dwelling</w:t>
            </w:r>
            <w:r>
              <w:rPr>
                <w:rFonts w:ascii="Arial" w:hAnsi="Arial" w:cs="Arial"/>
                <w:lang w:val="en-US"/>
              </w:rPr>
              <w:t xml:space="preserve"> after the proposed extension</w:t>
            </w:r>
            <w:r w:rsidR="004E69BB">
              <w:rPr>
                <w:rFonts w:ascii="Arial" w:hAnsi="Arial" w:cs="Arial"/>
                <w:lang w:val="en-US"/>
              </w:rPr>
              <w:t>,</w:t>
            </w:r>
            <w:r>
              <w:rPr>
                <w:rFonts w:ascii="Arial" w:hAnsi="Arial" w:cs="Arial"/>
                <w:lang w:val="en-US"/>
              </w:rPr>
              <w:t xml:space="preserve"> therefore the Council was unable to establish whether the footage compiled with the requirement of the </w:t>
            </w:r>
            <w:proofErr w:type="spellStart"/>
            <w:r>
              <w:rPr>
                <w:rFonts w:ascii="Arial" w:hAnsi="Arial" w:cs="Arial"/>
                <w:lang w:val="en-US"/>
              </w:rPr>
              <w:t>Neighbourhood</w:t>
            </w:r>
            <w:proofErr w:type="spellEnd"/>
            <w:r>
              <w:rPr>
                <w:rFonts w:ascii="Arial" w:hAnsi="Arial" w:cs="Arial"/>
                <w:lang w:val="en-US"/>
              </w:rPr>
              <w:t xml:space="preserve"> Plan </w:t>
            </w:r>
            <w:r w:rsidR="004E69BB">
              <w:rPr>
                <w:rFonts w:ascii="Arial" w:hAnsi="Arial" w:cs="Arial"/>
                <w:lang w:val="en-US"/>
              </w:rPr>
              <w:t xml:space="preserve">of being less than </w:t>
            </w:r>
            <w:r>
              <w:rPr>
                <w:rFonts w:ascii="Arial" w:hAnsi="Arial" w:cs="Arial"/>
                <w:lang w:val="en-US"/>
              </w:rPr>
              <w:t>395m</w:t>
            </w:r>
            <w:r w:rsidRPr="004E69BB">
              <w:rPr>
                <w:rFonts w:ascii="Arial" w:hAnsi="Arial" w:cs="Arial"/>
                <w:sz w:val="16"/>
                <w:szCs w:val="16"/>
                <w:lang w:val="en-US"/>
              </w:rPr>
              <w:t>2</w:t>
            </w:r>
            <w:r>
              <w:rPr>
                <w:rFonts w:ascii="Arial" w:hAnsi="Arial" w:cs="Arial"/>
                <w:lang w:val="en-US"/>
              </w:rPr>
              <w:t xml:space="preserve">. </w:t>
            </w:r>
            <w:r w:rsidR="004E69BB">
              <w:rPr>
                <w:rFonts w:ascii="Arial" w:hAnsi="Arial" w:cs="Arial"/>
                <w:lang w:val="en-US"/>
              </w:rPr>
              <w:t xml:space="preserve">The proposed garage was in front of the building line of the house which does not comply with the </w:t>
            </w:r>
            <w:proofErr w:type="spellStart"/>
            <w:r w:rsidR="004E69BB">
              <w:rPr>
                <w:rFonts w:ascii="Arial" w:hAnsi="Arial" w:cs="Arial"/>
                <w:lang w:val="en-US"/>
              </w:rPr>
              <w:t>Neighbourhood</w:t>
            </w:r>
            <w:proofErr w:type="spellEnd"/>
            <w:r w:rsidR="004E69BB">
              <w:rPr>
                <w:rFonts w:ascii="Arial" w:hAnsi="Arial" w:cs="Arial"/>
                <w:lang w:val="en-US"/>
              </w:rPr>
              <w:t xml:space="preserve"> Plan. </w:t>
            </w:r>
          </w:p>
          <w:p w14:paraId="42C1A494" w14:textId="21AF0B3C" w:rsidR="00F42194" w:rsidRPr="005D6DD8" w:rsidRDefault="004E69BB" w:rsidP="00BE7326">
            <w:pPr>
              <w:tabs>
                <w:tab w:val="left" w:pos="720"/>
                <w:tab w:val="center" w:pos="4153"/>
                <w:tab w:val="right" w:pos="8306"/>
              </w:tabs>
              <w:autoSpaceDN w:val="0"/>
              <w:rPr>
                <w:rFonts w:ascii="Arial" w:hAnsi="Arial" w:cs="Arial"/>
                <w:lang w:val="en-US"/>
              </w:rPr>
            </w:pPr>
            <w:r>
              <w:rPr>
                <w:rFonts w:ascii="Arial" w:hAnsi="Arial" w:cs="Arial"/>
                <w:lang w:val="en-US"/>
              </w:rPr>
              <w:t xml:space="preserve">There were no dimensions/height given for the garage and no internal plans. Without these details there was a concern that there may be living accommodation above the garage.There were no details about the building materials therefore an informed decision was not possible. As highlighted in previous applications for this address, the local fire hydrant had been fenced inside the property boundary and the close board fencing was higher than permitted. </w:t>
            </w:r>
          </w:p>
          <w:p w14:paraId="17DC4755" w14:textId="117F81DA" w:rsidR="00BE7326" w:rsidRPr="005D6DD8" w:rsidRDefault="004E69BB" w:rsidP="0011479A">
            <w:pPr>
              <w:tabs>
                <w:tab w:val="left" w:pos="720"/>
                <w:tab w:val="center" w:pos="4153"/>
                <w:tab w:val="right" w:pos="8306"/>
              </w:tabs>
              <w:autoSpaceDN w:val="0"/>
              <w:rPr>
                <w:rFonts w:ascii="Arial" w:hAnsi="Arial" w:cs="Arial"/>
              </w:rPr>
            </w:pPr>
            <w:r>
              <w:rPr>
                <w:rFonts w:ascii="Arial" w:hAnsi="Arial" w:cs="Arial"/>
              </w:rPr>
              <w:t>The Council was concerned that there were documents missing which made it difficult to make an informed decision.</w:t>
            </w:r>
          </w:p>
        </w:tc>
      </w:tr>
    </w:tbl>
    <w:p w14:paraId="104E189D" w14:textId="77777777" w:rsidR="00123302" w:rsidRPr="005D6DD8" w:rsidRDefault="00123302" w:rsidP="00123302">
      <w:pPr>
        <w:rPr>
          <w:rFonts w:ascii="Arial" w:hAnsi="Arial" w:cs="Arial"/>
        </w:rPr>
      </w:pPr>
    </w:p>
    <w:p w14:paraId="1F12E8EC" w14:textId="6992F7E2" w:rsidR="00123302" w:rsidRPr="005D6DD8" w:rsidRDefault="00123302" w:rsidP="00123302">
      <w:pPr>
        <w:rPr>
          <w:rFonts w:ascii="Arial" w:hAnsi="Arial" w:cs="Arial"/>
          <w:color w:val="808080" w:themeColor="background1" w:themeShade="80"/>
        </w:rPr>
      </w:pPr>
      <w:r w:rsidRPr="005D6DD8">
        <w:rPr>
          <w:rFonts w:ascii="Arial" w:hAnsi="Arial" w:cs="Arial"/>
        </w:rPr>
        <w:t xml:space="preserve">The Parish Council </w:t>
      </w:r>
      <w:r w:rsidRPr="005D6DD8">
        <w:rPr>
          <w:rFonts w:ascii="Arial" w:hAnsi="Arial" w:cs="Arial"/>
          <w:b/>
        </w:rPr>
        <w:t xml:space="preserve">does / </w:t>
      </w:r>
      <w:r w:rsidRPr="005D6DD8">
        <w:rPr>
          <w:rFonts w:ascii="Arial" w:hAnsi="Arial" w:cs="Arial"/>
          <w:bCs/>
          <w:strike/>
        </w:rPr>
        <w:t>does not</w:t>
      </w:r>
      <w:r w:rsidRPr="005D6DD8">
        <w:rPr>
          <w:rFonts w:ascii="Arial" w:hAnsi="Arial" w:cs="Arial"/>
        </w:rPr>
        <w:t xml:space="preserve"> request that the application be referred to the District Council Planning Committee.</w:t>
      </w:r>
      <w:r w:rsidRPr="005D6DD8">
        <w:rPr>
          <w:rFonts w:ascii="Arial" w:hAnsi="Arial" w:cs="Arial"/>
          <w:color w:val="808080" w:themeColor="background1" w:themeShade="80"/>
        </w:rPr>
        <w:t xml:space="preserve"> If it does who will go to speak on behalf of the Council?</w:t>
      </w:r>
    </w:p>
    <w:tbl>
      <w:tblPr>
        <w:tblStyle w:val="TableGrid"/>
        <w:tblW w:w="0" w:type="auto"/>
        <w:tblLook w:val="04A0" w:firstRow="1" w:lastRow="0" w:firstColumn="1" w:lastColumn="0" w:noHBand="0" w:noVBand="1"/>
      </w:tblPr>
      <w:tblGrid>
        <w:gridCol w:w="9016"/>
      </w:tblGrid>
      <w:tr w:rsidR="005A28BA" w:rsidRPr="005D6DD8" w14:paraId="4AF45EFE" w14:textId="77777777" w:rsidTr="0088776F">
        <w:tc>
          <w:tcPr>
            <w:tcW w:w="9242" w:type="dxa"/>
          </w:tcPr>
          <w:p w14:paraId="7AC0A12E" w14:textId="77777777" w:rsidR="005A28BA" w:rsidRPr="005D6DD8" w:rsidRDefault="005A28BA" w:rsidP="0088776F">
            <w:pPr>
              <w:rPr>
                <w:rFonts w:ascii="Arial" w:hAnsi="Arial" w:cs="Arial"/>
              </w:rPr>
            </w:pPr>
            <w:r w:rsidRPr="005D6DD8">
              <w:rPr>
                <w:rFonts w:ascii="Arial" w:hAnsi="Arial" w:cs="Arial"/>
              </w:rPr>
              <w:t>The Chairman or vice Chairman.</w:t>
            </w:r>
          </w:p>
        </w:tc>
      </w:tr>
    </w:tbl>
    <w:p w14:paraId="1BED04BA" w14:textId="77777777" w:rsidR="005A28BA" w:rsidRPr="005D6DD8" w:rsidRDefault="005A28BA" w:rsidP="005A28BA">
      <w:pPr>
        <w:rPr>
          <w:rFonts w:ascii="Arial" w:hAnsi="Arial" w:cs="Arial"/>
          <w:b/>
        </w:rPr>
      </w:pPr>
    </w:p>
    <w:p w14:paraId="1117EC65" w14:textId="4968CAC4" w:rsidR="00BC7EF3" w:rsidRPr="005D6DD8" w:rsidRDefault="00BC7EF3" w:rsidP="00BC7EF3">
      <w:pPr>
        <w:rPr>
          <w:rFonts w:ascii="Arial" w:hAnsi="Arial" w:cs="Arial"/>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701"/>
        <w:gridCol w:w="5103"/>
      </w:tblGrid>
      <w:tr w:rsidR="00C86856" w:rsidRPr="005D6DD8" w14:paraId="710BBACF" w14:textId="77777777" w:rsidTr="00C86856">
        <w:tc>
          <w:tcPr>
            <w:tcW w:w="2518" w:type="dxa"/>
            <w:tcBorders>
              <w:right w:val="single" w:sz="4" w:space="0" w:color="auto"/>
            </w:tcBorders>
          </w:tcPr>
          <w:p w14:paraId="658E02D0" w14:textId="77777777" w:rsidR="00C86856" w:rsidRPr="005D6DD8" w:rsidRDefault="00C86856" w:rsidP="000F7781">
            <w:pPr>
              <w:rPr>
                <w:rFonts w:ascii="Arial" w:hAnsi="Arial" w:cs="Arial"/>
              </w:rPr>
            </w:pPr>
            <w:r w:rsidRPr="005D6DD8">
              <w:rPr>
                <w:rFonts w:ascii="Arial" w:hAnsi="Arial" w:cs="Arial"/>
              </w:rPr>
              <w:t xml:space="preserve">Time meeting ended: </w:t>
            </w:r>
          </w:p>
          <w:p w14:paraId="140ED44F" w14:textId="77777777" w:rsidR="00C86856" w:rsidRPr="005D6DD8" w:rsidRDefault="00C86856" w:rsidP="000F778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7F3A003" w14:textId="2CC58FA3" w:rsidR="00C86856" w:rsidRPr="005D6DD8" w:rsidRDefault="000620AB" w:rsidP="000F7781">
            <w:pPr>
              <w:rPr>
                <w:rFonts w:ascii="Arial" w:hAnsi="Arial" w:cs="Arial"/>
              </w:rPr>
            </w:pPr>
            <w:r w:rsidRPr="005D6DD8">
              <w:rPr>
                <w:rFonts w:ascii="Arial" w:hAnsi="Arial" w:cs="Arial"/>
              </w:rPr>
              <w:t>7.55</w:t>
            </w:r>
            <w:r w:rsidR="000C7F3B" w:rsidRPr="005D6DD8">
              <w:rPr>
                <w:rFonts w:ascii="Arial" w:hAnsi="Arial" w:cs="Arial"/>
              </w:rPr>
              <w:t>p</w:t>
            </w:r>
            <w:r w:rsidR="00E10BC6" w:rsidRPr="005D6DD8">
              <w:rPr>
                <w:rFonts w:ascii="Arial" w:hAnsi="Arial" w:cs="Arial"/>
              </w:rPr>
              <w:t>m</w:t>
            </w:r>
          </w:p>
        </w:tc>
        <w:tc>
          <w:tcPr>
            <w:tcW w:w="5103" w:type="dxa"/>
            <w:tcBorders>
              <w:left w:val="single" w:sz="4" w:space="0" w:color="auto"/>
              <w:right w:val="single" w:sz="4" w:space="0" w:color="auto"/>
            </w:tcBorders>
          </w:tcPr>
          <w:p w14:paraId="784E473D" w14:textId="505F5164" w:rsidR="00C86856" w:rsidRPr="005D6DD8" w:rsidRDefault="00C86856" w:rsidP="00C86856">
            <w:pPr>
              <w:jc w:val="right"/>
              <w:rPr>
                <w:rFonts w:ascii="Arial" w:hAnsi="Arial" w:cs="Arial"/>
              </w:rPr>
            </w:pPr>
            <w:proofErr w:type="gramStart"/>
            <w:r w:rsidRPr="005D6DD8">
              <w:rPr>
                <w:rFonts w:ascii="Arial" w:hAnsi="Arial" w:cs="Arial"/>
              </w:rPr>
              <w:t xml:space="preserve">Signed </w:t>
            </w:r>
            <w:r w:rsidR="000C7F3B" w:rsidRPr="005D6DD8">
              <w:rPr>
                <w:rFonts w:ascii="Arial" w:hAnsi="Arial" w:cs="Arial"/>
              </w:rPr>
              <w:t>:</w:t>
            </w:r>
            <w:proofErr w:type="gramEnd"/>
          </w:p>
        </w:tc>
      </w:tr>
    </w:tbl>
    <w:p w14:paraId="4AE14A34" w14:textId="06889110" w:rsidR="00F9568D" w:rsidRPr="00C86856" w:rsidRDefault="00F9568D" w:rsidP="008E36BA">
      <w:pPr>
        <w:rPr>
          <w:sz w:val="16"/>
          <w:szCs w:val="16"/>
        </w:rPr>
      </w:pPr>
    </w:p>
    <w:sectPr w:rsidR="00F9568D" w:rsidRPr="00C86856" w:rsidSect="008479D2">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F9"/>
    <w:rsid w:val="0004163E"/>
    <w:rsid w:val="00055640"/>
    <w:rsid w:val="00055A95"/>
    <w:rsid w:val="000620AB"/>
    <w:rsid w:val="00092559"/>
    <w:rsid w:val="000A0A93"/>
    <w:rsid w:val="000A74D9"/>
    <w:rsid w:val="000B5751"/>
    <w:rsid w:val="000C07CA"/>
    <w:rsid w:val="000C449A"/>
    <w:rsid w:val="000C7F3B"/>
    <w:rsid w:val="000D25A2"/>
    <w:rsid w:val="000E0831"/>
    <w:rsid w:val="00110869"/>
    <w:rsid w:val="0011479A"/>
    <w:rsid w:val="00123302"/>
    <w:rsid w:val="00135F00"/>
    <w:rsid w:val="00136949"/>
    <w:rsid w:val="002549BC"/>
    <w:rsid w:val="002764E7"/>
    <w:rsid w:val="00293637"/>
    <w:rsid w:val="002C5D53"/>
    <w:rsid w:val="00305CEA"/>
    <w:rsid w:val="00323907"/>
    <w:rsid w:val="0032445C"/>
    <w:rsid w:val="00336970"/>
    <w:rsid w:val="0035576B"/>
    <w:rsid w:val="00364349"/>
    <w:rsid w:val="003951EA"/>
    <w:rsid w:val="003A47FB"/>
    <w:rsid w:val="003D5A37"/>
    <w:rsid w:val="003E69BF"/>
    <w:rsid w:val="003F7F1E"/>
    <w:rsid w:val="004152FA"/>
    <w:rsid w:val="00416884"/>
    <w:rsid w:val="00466B89"/>
    <w:rsid w:val="00495D31"/>
    <w:rsid w:val="004A5A01"/>
    <w:rsid w:val="004D73D1"/>
    <w:rsid w:val="004E69BB"/>
    <w:rsid w:val="00550C30"/>
    <w:rsid w:val="005528B2"/>
    <w:rsid w:val="0056097C"/>
    <w:rsid w:val="00597D02"/>
    <w:rsid w:val="005A28BA"/>
    <w:rsid w:val="005B45D9"/>
    <w:rsid w:val="005D6DD8"/>
    <w:rsid w:val="005F0C2A"/>
    <w:rsid w:val="00652EA8"/>
    <w:rsid w:val="006B102B"/>
    <w:rsid w:val="006D44EB"/>
    <w:rsid w:val="00702CB0"/>
    <w:rsid w:val="00707901"/>
    <w:rsid w:val="00707A4F"/>
    <w:rsid w:val="00750B11"/>
    <w:rsid w:val="007561B4"/>
    <w:rsid w:val="0079517D"/>
    <w:rsid w:val="00795591"/>
    <w:rsid w:val="007A2800"/>
    <w:rsid w:val="007A7541"/>
    <w:rsid w:val="007C2E05"/>
    <w:rsid w:val="00815F9C"/>
    <w:rsid w:val="00825265"/>
    <w:rsid w:val="0083095C"/>
    <w:rsid w:val="008479D2"/>
    <w:rsid w:val="008B768B"/>
    <w:rsid w:val="008D6698"/>
    <w:rsid w:val="008E36BA"/>
    <w:rsid w:val="008E6EDC"/>
    <w:rsid w:val="00943616"/>
    <w:rsid w:val="009A2319"/>
    <w:rsid w:val="009A5560"/>
    <w:rsid w:val="009A58B2"/>
    <w:rsid w:val="009A599B"/>
    <w:rsid w:val="009C09C5"/>
    <w:rsid w:val="00A02FCC"/>
    <w:rsid w:val="00A43644"/>
    <w:rsid w:val="00A83C2E"/>
    <w:rsid w:val="00AE792C"/>
    <w:rsid w:val="00B4338E"/>
    <w:rsid w:val="00B63F85"/>
    <w:rsid w:val="00BC7EF3"/>
    <w:rsid w:val="00BE1064"/>
    <w:rsid w:val="00BE2A5C"/>
    <w:rsid w:val="00BE7326"/>
    <w:rsid w:val="00BF7AEA"/>
    <w:rsid w:val="00C017AF"/>
    <w:rsid w:val="00C03FA7"/>
    <w:rsid w:val="00C10CAF"/>
    <w:rsid w:val="00C140E0"/>
    <w:rsid w:val="00C523EE"/>
    <w:rsid w:val="00C62307"/>
    <w:rsid w:val="00C76617"/>
    <w:rsid w:val="00C86856"/>
    <w:rsid w:val="00CC4A15"/>
    <w:rsid w:val="00CC627A"/>
    <w:rsid w:val="00CF720C"/>
    <w:rsid w:val="00D416CE"/>
    <w:rsid w:val="00D5223B"/>
    <w:rsid w:val="00D612AB"/>
    <w:rsid w:val="00D6202A"/>
    <w:rsid w:val="00D7227D"/>
    <w:rsid w:val="00D740F9"/>
    <w:rsid w:val="00D82DB8"/>
    <w:rsid w:val="00D8770E"/>
    <w:rsid w:val="00DA0F63"/>
    <w:rsid w:val="00DA2060"/>
    <w:rsid w:val="00DA6BE6"/>
    <w:rsid w:val="00DB075E"/>
    <w:rsid w:val="00DF125B"/>
    <w:rsid w:val="00E10BC6"/>
    <w:rsid w:val="00E52379"/>
    <w:rsid w:val="00E55132"/>
    <w:rsid w:val="00E56989"/>
    <w:rsid w:val="00E63B05"/>
    <w:rsid w:val="00E749D3"/>
    <w:rsid w:val="00EE15F0"/>
    <w:rsid w:val="00EF1FB7"/>
    <w:rsid w:val="00EF3D11"/>
    <w:rsid w:val="00F010C1"/>
    <w:rsid w:val="00F164B9"/>
    <w:rsid w:val="00F26637"/>
    <w:rsid w:val="00F42194"/>
    <w:rsid w:val="00F5476F"/>
    <w:rsid w:val="00F56C41"/>
    <w:rsid w:val="00F57DEB"/>
    <w:rsid w:val="00F86ABB"/>
    <w:rsid w:val="00F9568D"/>
    <w:rsid w:val="00FC26A3"/>
    <w:rsid w:val="00FC28FC"/>
    <w:rsid w:val="00FC6559"/>
    <w:rsid w:val="00FD33DC"/>
    <w:rsid w:val="00FE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2E87"/>
  <w15:docId w15:val="{A5EAA475-8208-47C5-B77F-349E6C3D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6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079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7901"/>
    <w:rPr>
      <w:rFonts w:ascii="Calibri" w:hAnsi="Calibri"/>
      <w:szCs w:val="21"/>
    </w:rPr>
  </w:style>
  <w:style w:type="paragraph" w:styleId="BalloonText">
    <w:name w:val="Balloon Text"/>
    <w:basedOn w:val="Normal"/>
    <w:link w:val="BalloonTextChar"/>
    <w:uiPriority w:val="99"/>
    <w:semiHidden/>
    <w:unhideWhenUsed/>
    <w:rsid w:val="00BE2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C"/>
    <w:rPr>
      <w:rFonts w:ascii="Segoe UI" w:hAnsi="Segoe UI" w:cs="Segoe UI"/>
      <w:sz w:val="18"/>
      <w:szCs w:val="18"/>
    </w:rPr>
  </w:style>
  <w:style w:type="paragraph" w:styleId="NormalWeb">
    <w:name w:val="Normal (Web)"/>
    <w:basedOn w:val="Normal"/>
    <w:uiPriority w:val="99"/>
    <w:semiHidden/>
    <w:unhideWhenUsed/>
    <w:rsid w:val="008E36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 </cp:lastModifiedBy>
  <cp:revision>7</cp:revision>
  <cp:lastPrinted>2018-04-17T08:41:00Z</cp:lastPrinted>
  <dcterms:created xsi:type="dcterms:W3CDTF">2021-06-23T06:26:00Z</dcterms:created>
  <dcterms:modified xsi:type="dcterms:W3CDTF">2021-07-01T05:27:00Z</dcterms:modified>
</cp:coreProperties>
</file>