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5A00" w14:textId="4994C8EC" w:rsidR="00887C92" w:rsidRDefault="00772CD5" w:rsidP="00887C92">
      <w:pPr>
        <w:jc w:val="center"/>
        <w:rPr>
          <w:sz w:val="32"/>
          <w:szCs w:val="32"/>
          <w:u w:val="single"/>
        </w:rPr>
      </w:pPr>
      <w:r>
        <w:rPr>
          <w:sz w:val="32"/>
          <w:szCs w:val="32"/>
          <w:u w:val="single"/>
        </w:rPr>
        <w:t xml:space="preserve">GREAT ABINGTON </w:t>
      </w:r>
      <w:r w:rsidR="00887C92">
        <w:rPr>
          <w:sz w:val="32"/>
          <w:szCs w:val="32"/>
          <w:u w:val="single"/>
        </w:rPr>
        <w:t>PARISH COUNCIL</w:t>
      </w:r>
    </w:p>
    <w:p w14:paraId="5F69AE87" w14:textId="77777777" w:rsidR="00887C92" w:rsidRPr="005A2E8E" w:rsidRDefault="00887C92" w:rsidP="00887C92">
      <w:pPr>
        <w:jc w:val="center"/>
        <w:rPr>
          <w:b/>
          <w:sz w:val="16"/>
          <w:szCs w:val="16"/>
        </w:rPr>
      </w:pPr>
      <w:r w:rsidRPr="005A2E8E">
        <w:rPr>
          <w:sz w:val="16"/>
          <w:szCs w:val="16"/>
        </w:rPr>
        <w:t>Clerk: Mrs. PM Harper</w:t>
      </w:r>
    </w:p>
    <w:p w14:paraId="74596CE6" w14:textId="77777777" w:rsidR="00887C92" w:rsidRPr="005A2E8E" w:rsidRDefault="00887C92" w:rsidP="00887C92">
      <w:pPr>
        <w:jc w:val="center"/>
        <w:rPr>
          <w:sz w:val="16"/>
          <w:szCs w:val="16"/>
        </w:rPr>
      </w:pPr>
      <w:r w:rsidRPr="005A2E8E">
        <w:rPr>
          <w:sz w:val="16"/>
          <w:szCs w:val="16"/>
        </w:rPr>
        <w:t>17 Lewis Crescent, Great Abington, Cambridge CB21 6AG</w:t>
      </w:r>
    </w:p>
    <w:p w14:paraId="25B39710" w14:textId="77777777" w:rsidR="00887C92" w:rsidRPr="005A2E8E" w:rsidRDefault="00887C92" w:rsidP="00887C92">
      <w:pPr>
        <w:pStyle w:val="Heading5"/>
        <w:spacing w:before="0"/>
        <w:jc w:val="center"/>
        <w:rPr>
          <w:rFonts w:ascii="Times New Roman" w:hAnsi="Times New Roman"/>
          <w:b w:val="0"/>
          <w:bCs w:val="0"/>
          <w:i w:val="0"/>
          <w:iCs w:val="0"/>
          <w:sz w:val="16"/>
          <w:szCs w:val="16"/>
        </w:rPr>
      </w:pPr>
      <w:r w:rsidRPr="005A2E8E">
        <w:rPr>
          <w:rFonts w:ascii="Times New Roman" w:hAnsi="Times New Roman"/>
          <w:b w:val="0"/>
          <w:bCs w:val="0"/>
          <w:i w:val="0"/>
          <w:iCs w:val="0"/>
          <w:sz w:val="16"/>
          <w:szCs w:val="16"/>
        </w:rPr>
        <w:t>Telephone: 01223 892000</w:t>
      </w:r>
    </w:p>
    <w:p w14:paraId="75B6FCAD" w14:textId="3367080D" w:rsidR="00887C92" w:rsidRDefault="00887C92" w:rsidP="00887C92">
      <w:pPr>
        <w:jc w:val="center"/>
        <w:rPr>
          <w:rStyle w:val="Hyperlink"/>
          <w:color w:val="auto"/>
          <w:sz w:val="18"/>
          <w:szCs w:val="18"/>
        </w:rPr>
      </w:pPr>
      <w:r w:rsidRPr="00BF5153">
        <w:rPr>
          <w:sz w:val="18"/>
          <w:szCs w:val="18"/>
        </w:rPr>
        <w:t xml:space="preserve">Email: </w:t>
      </w:r>
      <w:hyperlink r:id="rId5" w:history="1">
        <w:r w:rsidRPr="00BF5153">
          <w:rPr>
            <w:rStyle w:val="Hyperlink"/>
            <w:color w:val="auto"/>
            <w:sz w:val="18"/>
            <w:szCs w:val="18"/>
          </w:rPr>
          <w:t>harper802@btinternet.com</w:t>
        </w:r>
      </w:hyperlink>
    </w:p>
    <w:p w14:paraId="12ACB085" w14:textId="77777777" w:rsidR="00A22F8C" w:rsidRPr="00BF5153" w:rsidRDefault="00A22F8C" w:rsidP="00887C92">
      <w:pPr>
        <w:jc w:val="center"/>
        <w:rPr>
          <w:sz w:val="18"/>
          <w:szCs w:val="18"/>
        </w:rPr>
      </w:pPr>
    </w:p>
    <w:p w14:paraId="65EF1C97" w14:textId="555689D3" w:rsidR="00772CD5" w:rsidRDefault="00772CD5" w:rsidP="00887C92">
      <w:pPr>
        <w:shd w:val="clear" w:color="auto" w:fill="FFFFFF"/>
        <w:spacing w:after="324"/>
        <w:ind w:left="57"/>
        <w:jc w:val="center"/>
        <w:rPr>
          <w:b/>
          <w:sz w:val="28"/>
          <w:szCs w:val="28"/>
          <w:lang w:val="en-US"/>
        </w:rPr>
      </w:pPr>
      <w:r>
        <w:rPr>
          <w:b/>
          <w:sz w:val="28"/>
          <w:szCs w:val="28"/>
          <w:lang w:val="en-US"/>
        </w:rPr>
        <w:t>Planning meeting</w:t>
      </w:r>
    </w:p>
    <w:p w14:paraId="17B07779" w14:textId="46769741" w:rsidR="00887C92" w:rsidRPr="007A48F2" w:rsidRDefault="00F6713D" w:rsidP="00887C92">
      <w:pPr>
        <w:rPr>
          <w:b/>
          <w:bCs/>
        </w:rPr>
      </w:pPr>
      <w:r>
        <w:rPr>
          <w:b/>
        </w:rPr>
        <w:t>1.</w:t>
      </w:r>
      <w:r w:rsidR="00887C92" w:rsidRPr="007A48F2">
        <w:rPr>
          <w:b/>
          <w:bCs/>
        </w:rPr>
        <w:t xml:space="preserve"> Apologies </w:t>
      </w:r>
    </w:p>
    <w:p w14:paraId="70D5B289" w14:textId="77777777" w:rsidR="001D7C92" w:rsidRDefault="001D7C92" w:rsidP="00887C92">
      <w:pPr>
        <w:rPr>
          <w:b/>
          <w:bCs/>
        </w:rPr>
      </w:pPr>
    </w:p>
    <w:p w14:paraId="67E42C87" w14:textId="135B14FB" w:rsidR="00887C92" w:rsidRDefault="00F6713D" w:rsidP="00887C92">
      <w:r>
        <w:rPr>
          <w:b/>
          <w:bCs/>
        </w:rPr>
        <w:t>2</w:t>
      </w:r>
      <w:r w:rsidR="00887C92">
        <w:rPr>
          <w:b/>
          <w:bCs/>
        </w:rPr>
        <w:t>.</w:t>
      </w:r>
      <w:r w:rsidR="00887C92" w:rsidRPr="007A48F2">
        <w:rPr>
          <w:b/>
          <w:bCs/>
        </w:rPr>
        <w:t xml:space="preserve"> </w:t>
      </w:r>
      <w:r w:rsidR="00887C92" w:rsidRPr="007A48F2">
        <w:rPr>
          <w:b/>
        </w:rPr>
        <w:t xml:space="preserve">Councillors </w:t>
      </w:r>
      <w:r w:rsidR="00887C92">
        <w:rPr>
          <w:b/>
        </w:rPr>
        <w:t xml:space="preserve">to declare any </w:t>
      </w:r>
      <w:r w:rsidR="00887C92" w:rsidRPr="007A48F2">
        <w:rPr>
          <w:b/>
        </w:rPr>
        <w:t>interests in the items to be discussed during the meeting? Has the Clerk granted any dispensations</w:t>
      </w:r>
      <w:r w:rsidR="00887C92" w:rsidRPr="007A48F2">
        <w:rPr>
          <w:bCs/>
        </w:rPr>
        <w:t xml:space="preserve"> under section 33 (1) of the Localism Act and the basis is set out under section 33(2)</w:t>
      </w:r>
      <w:r w:rsidR="00887C92" w:rsidRPr="007A48F2">
        <w:t>?</w:t>
      </w:r>
      <w:r w:rsidR="00887C92">
        <w:t xml:space="preserve"> </w:t>
      </w:r>
      <w:r w:rsidR="00C81605">
        <w:t>Mark Logan declared an i</w:t>
      </w:r>
      <w:r w:rsidR="00887C92">
        <w:t xml:space="preserve">nterests </w:t>
      </w:r>
      <w:r w:rsidR="00C81605">
        <w:t xml:space="preserve">in item </w:t>
      </w:r>
      <w:r w:rsidR="00041845">
        <w:t>44d</w:t>
      </w:r>
      <w:r w:rsidR="00C81605">
        <w:t xml:space="preserve"> because he has an allotment.</w:t>
      </w:r>
      <w:r w:rsidR="00887C92">
        <w:t xml:space="preserve"> </w:t>
      </w:r>
    </w:p>
    <w:p w14:paraId="378D3380" w14:textId="77777777" w:rsidR="00887C92" w:rsidRDefault="00887C92" w:rsidP="00887C92"/>
    <w:p w14:paraId="65B4F354" w14:textId="28409496" w:rsidR="00041845" w:rsidRPr="00C465E4" w:rsidRDefault="00041845" w:rsidP="00041845">
      <w:r>
        <w:rPr>
          <w:b/>
        </w:rPr>
        <w:t>3</w:t>
      </w:r>
      <w:r w:rsidRPr="007A48F2">
        <w:rPr>
          <w:b/>
        </w:rPr>
        <w:t>.</w:t>
      </w:r>
      <w:r w:rsidR="00BF5153">
        <w:rPr>
          <w:b/>
        </w:rPr>
        <w:t xml:space="preserve"> </w:t>
      </w:r>
      <w:r>
        <w:rPr>
          <w:b/>
        </w:rPr>
        <w:t>Open Forum</w:t>
      </w:r>
      <w:r w:rsidRPr="008C3668">
        <w:rPr>
          <w:b/>
          <w:bCs/>
        </w:rPr>
        <w:t xml:space="preserve"> for members of the public to raise concerns or make comments</w:t>
      </w:r>
      <w:r>
        <w:rPr>
          <w:b/>
          <w:bCs/>
        </w:rPr>
        <w:t xml:space="preserve"> – </w:t>
      </w:r>
      <w:r w:rsidRPr="00C465E4">
        <w:t>no comments were raised.</w:t>
      </w:r>
    </w:p>
    <w:p w14:paraId="0B08479F" w14:textId="69E7BE3F" w:rsidR="007B067E" w:rsidRDefault="007B067E" w:rsidP="007B067E">
      <w:pPr>
        <w:rPr>
          <w:b/>
        </w:rPr>
      </w:pPr>
    </w:p>
    <w:p w14:paraId="63CA180A" w14:textId="0392DAB4" w:rsidR="00772CD5" w:rsidRDefault="00F6713D" w:rsidP="00332F8D">
      <w:pPr>
        <w:rPr>
          <w:b/>
          <w:bCs/>
        </w:rPr>
      </w:pPr>
      <w:r>
        <w:rPr>
          <w:b/>
          <w:bCs/>
        </w:rPr>
        <w:t>4</w:t>
      </w:r>
      <w:r w:rsidR="00332F8D" w:rsidRPr="00332F8D">
        <w:rPr>
          <w:b/>
          <w:bCs/>
        </w:rPr>
        <w:t xml:space="preserve">. </w:t>
      </w:r>
      <w:r w:rsidR="00772CD5">
        <w:rPr>
          <w:b/>
          <w:bCs/>
        </w:rPr>
        <w:t>Applications to be considered:</w:t>
      </w:r>
    </w:p>
    <w:p w14:paraId="330770E7" w14:textId="4134426C" w:rsidR="00772CD5" w:rsidRDefault="00772CD5" w:rsidP="00332F8D">
      <w:pPr>
        <w:rPr>
          <w:b/>
          <w:bCs/>
        </w:rPr>
      </w:pPr>
      <w:r w:rsidRPr="00772CD5">
        <w:rPr>
          <w:rFonts w:ascii="OpenSans-webfont" w:hAnsi="OpenSans-webfont"/>
          <w:color w:val="333333"/>
          <w:shd w:val="clear" w:color="auto" w:fill="FFFFFF"/>
        </w:rPr>
        <w:t>22/04634/ADV</w:t>
      </w:r>
      <w:r>
        <w:rPr>
          <w:rFonts w:ascii="OpenSans-webfont" w:hAnsi="OpenSans-webfont"/>
          <w:color w:val="333333"/>
          <w:shd w:val="clear" w:color="auto" w:fill="FFFFFF"/>
        </w:rPr>
        <w:t xml:space="preserve"> - </w:t>
      </w:r>
      <w:r>
        <w:rPr>
          <w:rFonts w:ascii="OpenSans-webfont" w:hAnsi="OpenSans-webfont"/>
          <w:color w:val="333333"/>
          <w:shd w:val="clear" w:color="auto" w:fill="FFFFFF"/>
        </w:rPr>
        <w:t xml:space="preserve">The Portway </w:t>
      </w:r>
      <w:proofErr w:type="spellStart"/>
      <w:r>
        <w:rPr>
          <w:rFonts w:ascii="OpenSans-webfont" w:hAnsi="OpenSans-webfont"/>
          <w:color w:val="333333"/>
          <w:shd w:val="clear" w:color="auto" w:fill="FFFFFF"/>
        </w:rPr>
        <w:t>Granta</w:t>
      </w:r>
      <w:proofErr w:type="spellEnd"/>
      <w:r>
        <w:rPr>
          <w:rFonts w:ascii="OpenSans-webfont" w:hAnsi="OpenSans-webfont"/>
          <w:color w:val="333333"/>
          <w:shd w:val="clear" w:color="auto" w:fill="FFFFFF"/>
        </w:rPr>
        <w:t xml:space="preserve"> Park</w:t>
      </w:r>
      <w:r w:rsidR="00E13F38">
        <w:rPr>
          <w:rFonts w:ascii="OpenSans-webfont" w:hAnsi="OpenSans-webfont"/>
          <w:color w:val="333333"/>
          <w:shd w:val="clear" w:color="auto" w:fill="FFFFFF"/>
        </w:rPr>
        <w:t xml:space="preserve"> - </w:t>
      </w:r>
      <w:r w:rsidR="00E13F38">
        <w:rPr>
          <w:rFonts w:ascii="OpenSans-webfont" w:hAnsi="OpenSans-webfont"/>
          <w:color w:val="333333"/>
          <w:shd w:val="clear" w:color="auto" w:fill="FFFFFF"/>
        </w:rPr>
        <w:t>Retention of a directional sign and fascia sign (both non-illuminated).</w:t>
      </w:r>
    </w:p>
    <w:p w14:paraId="211B42E2" w14:textId="77777777" w:rsidR="00772CD5" w:rsidRDefault="00772CD5" w:rsidP="00332F8D">
      <w:pPr>
        <w:rPr>
          <w:b/>
          <w:bCs/>
        </w:rPr>
      </w:pPr>
    </w:p>
    <w:p w14:paraId="78F759DD" w14:textId="77777777" w:rsidR="00EB754B" w:rsidRDefault="00EB754B" w:rsidP="00332F8D">
      <w:pPr>
        <w:rPr>
          <w:rFonts w:ascii="OpenSans-webfont" w:hAnsi="OpenSans-webfont"/>
          <w:color w:val="333333"/>
          <w:shd w:val="clear" w:color="auto" w:fill="FFFFFF"/>
        </w:rPr>
      </w:pPr>
      <w:r>
        <w:rPr>
          <w:rFonts w:ascii="OpenSans-webfont" w:hAnsi="OpenSans-webfont"/>
          <w:color w:val="333333"/>
          <w:shd w:val="clear" w:color="auto" w:fill="FFFFFF"/>
        </w:rPr>
        <w:t>22/04621/FUL</w:t>
      </w:r>
      <w:r>
        <w:rPr>
          <w:rFonts w:ascii="OpenSans-webfont" w:hAnsi="OpenSans-webfont"/>
          <w:color w:val="333333"/>
          <w:shd w:val="clear" w:color="auto" w:fill="FFFFFF"/>
        </w:rPr>
        <w:t xml:space="preserve"> - </w:t>
      </w:r>
      <w:r w:rsidRPr="00EB754B">
        <w:rPr>
          <w:rFonts w:ascii="OpenSans-webfont" w:hAnsi="OpenSans-webfont"/>
          <w:color w:val="333333"/>
          <w:shd w:val="clear" w:color="auto" w:fill="FFFFFF"/>
        </w:rPr>
        <w:t xml:space="preserve">Phase 2 Land Zone 2 </w:t>
      </w:r>
      <w:proofErr w:type="spellStart"/>
      <w:r w:rsidRPr="00EB754B">
        <w:rPr>
          <w:rFonts w:ascii="OpenSans-webfont" w:hAnsi="OpenSans-webfont"/>
          <w:color w:val="333333"/>
          <w:shd w:val="clear" w:color="auto" w:fill="FFFFFF"/>
        </w:rPr>
        <w:t>Granta</w:t>
      </w:r>
      <w:proofErr w:type="spellEnd"/>
      <w:r w:rsidRPr="00EB754B">
        <w:rPr>
          <w:rFonts w:ascii="OpenSans-webfont" w:hAnsi="OpenSans-webfont"/>
          <w:color w:val="333333"/>
          <w:shd w:val="clear" w:color="auto" w:fill="FFFFFF"/>
        </w:rPr>
        <w:t xml:space="preserve"> Park</w:t>
      </w:r>
      <w:r>
        <w:rPr>
          <w:rFonts w:ascii="OpenSans-webfont" w:hAnsi="OpenSans-webfont"/>
          <w:color w:val="333333"/>
          <w:shd w:val="clear" w:color="auto" w:fill="FFFFFF"/>
        </w:rPr>
        <w:t xml:space="preserve"> - </w:t>
      </w:r>
      <w:r w:rsidRPr="00EB754B">
        <w:rPr>
          <w:rFonts w:ascii="OpenSans-webfont" w:hAnsi="OpenSans-webfont"/>
          <w:color w:val="333333"/>
          <w:shd w:val="clear" w:color="auto" w:fill="FFFFFF"/>
        </w:rPr>
        <w:t xml:space="preserve">Erection of enlarged gas / liquid nitrogen storage buildings and screened compounds for back-up generators to </w:t>
      </w:r>
      <w:proofErr w:type="gramStart"/>
      <w:r w:rsidRPr="00EB754B">
        <w:rPr>
          <w:rFonts w:ascii="OpenSans-webfont" w:hAnsi="OpenSans-webfont"/>
          <w:color w:val="333333"/>
          <w:shd w:val="clear" w:color="auto" w:fill="FFFFFF"/>
        </w:rPr>
        <w:t>be located in</w:t>
      </w:r>
      <w:proofErr w:type="gramEnd"/>
      <w:r w:rsidRPr="00EB754B">
        <w:rPr>
          <w:rFonts w:ascii="OpenSans-webfont" w:hAnsi="OpenSans-webfont"/>
          <w:color w:val="333333"/>
          <w:shd w:val="clear" w:color="auto" w:fill="FFFFFF"/>
        </w:rPr>
        <w:t xml:space="preserve"> the reconfigured service yards to Buildings F, G &amp; H in association with approved R&amp;D buildings consented under application S/1110/15/OL &amp; </w:t>
      </w:r>
    </w:p>
    <w:p w14:paraId="4FD14481" w14:textId="77777777" w:rsidR="00EB754B" w:rsidRDefault="00EB754B" w:rsidP="00332F8D">
      <w:pPr>
        <w:rPr>
          <w:rFonts w:ascii="OpenSans-webfont" w:hAnsi="OpenSans-webfont"/>
          <w:color w:val="333333"/>
          <w:shd w:val="clear" w:color="auto" w:fill="FFFFFF"/>
        </w:rPr>
      </w:pPr>
    </w:p>
    <w:p w14:paraId="6F5C1E6D" w14:textId="58F9B469" w:rsidR="00EB754B" w:rsidRDefault="00EB754B" w:rsidP="00332F8D">
      <w:pPr>
        <w:rPr>
          <w:rFonts w:ascii="OpenSans-webfont" w:hAnsi="OpenSans-webfont"/>
          <w:color w:val="333333"/>
          <w:shd w:val="clear" w:color="auto" w:fill="FFFFFF"/>
        </w:rPr>
      </w:pPr>
      <w:r w:rsidRPr="00EB754B">
        <w:rPr>
          <w:rFonts w:ascii="OpenSans-webfont" w:hAnsi="OpenSans-webfont"/>
          <w:color w:val="333333"/>
          <w:shd w:val="clear" w:color="auto" w:fill="FFFFFF"/>
        </w:rPr>
        <w:t>22/04467/S73</w:t>
      </w:r>
      <w:r>
        <w:rPr>
          <w:rFonts w:ascii="OpenSans-webfont" w:hAnsi="OpenSans-webfont"/>
          <w:color w:val="333333"/>
          <w:shd w:val="clear" w:color="auto" w:fill="FFFFFF"/>
        </w:rPr>
        <w:t xml:space="preserve"> - </w:t>
      </w:r>
      <w:r w:rsidRPr="00EB754B">
        <w:rPr>
          <w:rFonts w:ascii="OpenSans-webfont" w:hAnsi="OpenSans-webfont"/>
          <w:color w:val="333333"/>
          <w:shd w:val="clear" w:color="auto" w:fill="FFFFFF"/>
        </w:rPr>
        <w:t xml:space="preserve">Phase 2 Land Zone 2 </w:t>
      </w:r>
      <w:proofErr w:type="spellStart"/>
      <w:r w:rsidRPr="00EB754B">
        <w:rPr>
          <w:rFonts w:ascii="OpenSans-webfont" w:hAnsi="OpenSans-webfont"/>
          <w:color w:val="333333"/>
          <w:shd w:val="clear" w:color="auto" w:fill="FFFFFF"/>
        </w:rPr>
        <w:t>Granta</w:t>
      </w:r>
      <w:proofErr w:type="spellEnd"/>
      <w:r w:rsidRPr="00EB754B">
        <w:rPr>
          <w:rFonts w:ascii="OpenSans-webfont" w:hAnsi="OpenSans-webfont"/>
          <w:color w:val="333333"/>
          <w:shd w:val="clear" w:color="auto" w:fill="FFFFFF"/>
        </w:rPr>
        <w:t xml:space="preserve"> Park</w:t>
      </w:r>
    </w:p>
    <w:p w14:paraId="1F1C84FD" w14:textId="39CF1CA9" w:rsidR="00EB754B" w:rsidRDefault="00EB754B" w:rsidP="00332F8D">
      <w:pPr>
        <w:rPr>
          <w:rFonts w:ascii="OpenSans-webfont" w:hAnsi="OpenSans-webfont"/>
          <w:color w:val="333333"/>
          <w:shd w:val="clear" w:color="auto" w:fill="FFFFFF"/>
        </w:rPr>
      </w:pPr>
      <w:r w:rsidRPr="00EB754B">
        <w:rPr>
          <w:rFonts w:ascii="OpenSans-webfont" w:hAnsi="OpenSans-webfont"/>
          <w:color w:val="333333"/>
          <w:shd w:val="clear" w:color="auto" w:fill="FFFFFF"/>
        </w:rPr>
        <w:t>S73 variation of condition 1 (Approved plans) of reserved matters application 21/05165/REM (Reserved Matters application for a Research and Development buildings and associated car parking comprising layout, scale and appearance of the buildings, landscaping and associated infrastructure with respect to the individual development plots (including parking), pursuant to outline application S/1110/15/OL) for the reconfiguration to the approved good and service yard and associated landscaping and frontage parking adjacent to buildings F, G and H together with the removal of 2 vehicular access points and associated alterations to the approved decked car park.</w:t>
      </w:r>
    </w:p>
    <w:p w14:paraId="598B538A" w14:textId="5110AE4C" w:rsidR="001D7C92" w:rsidRDefault="001D7C92" w:rsidP="00332F8D">
      <w:pPr>
        <w:rPr>
          <w:rFonts w:ascii="OpenSans-webfont" w:hAnsi="OpenSans-webfont"/>
          <w:color w:val="333333"/>
          <w:shd w:val="clear" w:color="auto" w:fill="FFFFFF"/>
        </w:rPr>
      </w:pPr>
    </w:p>
    <w:p w14:paraId="07FB794C" w14:textId="63ECD7DE" w:rsidR="001D7C92" w:rsidRDefault="001D7C92" w:rsidP="00332F8D">
      <w:pPr>
        <w:rPr>
          <w:rFonts w:ascii="OpenSans-webfont" w:hAnsi="OpenSans-webfont"/>
          <w:color w:val="333333"/>
          <w:shd w:val="clear" w:color="auto" w:fill="FFFFFF"/>
        </w:rPr>
      </w:pPr>
      <w:r>
        <w:rPr>
          <w:rFonts w:ascii="OpenSans-webfont" w:hAnsi="OpenSans-webfont"/>
          <w:color w:val="333333"/>
          <w:shd w:val="clear" w:color="auto" w:fill="FFFFFF"/>
        </w:rPr>
        <w:t>22/04748/S73</w:t>
      </w:r>
      <w:r>
        <w:rPr>
          <w:rFonts w:ascii="OpenSans-webfont" w:hAnsi="OpenSans-webfont"/>
          <w:color w:val="333333"/>
          <w:shd w:val="clear" w:color="auto" w:fill="FFFFFF"/>
        </w:rPr>
        <w:t xml:space="preserve"> - </w:t>
      </w:r>
      <w:r w:rsidRPr="001D7C92">
        <w:rPr>
          <w:rFonts w:ascii="OpenSans-webfont" w:hAnsi="OpenSans-webfont"/>
          <w:color w:val="333333"/>
          <w:shd w:val="clear" w:color="auto" w:fill="FFFFFF"/>
        </w:rPr>
        <w:t xml:space="preserve">16 Chalky </w:t>
      </w:r>
      <w:proofErr w:type="gramStart"/>
      <w:r w:rsidRPr="001D7C92">
        <w:rPr>
          <w:rFonts w:ascii="OpenSans-webfont" w:hAnsi="OpenSans-webfont"/>
          <w:color w:val="333333"/>
          <w:shd w:val="clear" w:color="auto" w:fill="FFFFFF"/>
        </w:rPr>
        <w:t>Road </w:t>
      </w:r>
      <w:r>
        <w:rPr>
          <w:rFonts w:ascii="OpenSans-webfont" w:hAnsi="OpenSans-webfont"/>
          <w:color w:val="333333"/>
          <w:shd w:val="clear" w:color="auto" w:fill="FFFFFF"/>
        </w:rPr>
        <w:t xml:space="preserve"> -</w:t>
      </w:r>
      <w:proofErr w:type="gramEnd"/>
      <w:r>
        <w:rPr>
          <w:rFonts w:ascii="OpenSans-webfont" w:hAnsi="OpenSans-webfont"/>
          <w:color w:val="333333"/>
          <w:shd w:val="clear" w:color="auto" w:fill="FFFFFF"/>
        </w:rPr>
        <w:t xml:space="preserve"> </w:t>
      </w:r>
      <w:r w:rsidRPr="001D7C92">
        <w:rPr>
          <w:rFonts w:ascii="OpenSans-webfont" w:hAnsi="OpenSans-webfont"/>
          <w:color w:val="333333"/>
          <w:shd w:val="clear" w:color="auto" w:fill="FFFFFF"/>
        </w:rPr>
        <w:t>S73 variation of condition 2 (Approved plans) of planning permission S/1069/19/FL (Construction of a 3 bed detached bungalow) amend the roof design to allow for accommodation on the first floor by increasing ridge height.</w:t>
      </w:r>
    </w:p>
    <w:p w14:paraId="10225716" w14:textId="1073AF00" w:rsidR="001D7C92" w:rsidRDefault="001D7C92" w:rsidP="00332F8D">
      <w:pPr>
        <w:rPr>
          <w:rFonts w:ascii="OpenSans-webfont" w:hAnsi="OpenSans-webfont"/>
          <w:color w:val="333333"/>
          <w:shd w:val="clear" w:color="auto" w:fill="FFFFFF"/>
        </w:rPr>
      </w:pPr>
    </w:p>
    <w:p w14:paraId="410D5BD5" w14:textId="01C6A118" w:rsidR="001D7C92" w:rsidRDefault="001D7C92" w:rsidP="00332F8D">
      <w:pPr>
        <w:rPr>
          <w:rFonts w:ascii="OpenSans-webfont" w:hAnsi="OpenSans-webfont"/>
          <w:color w:val="333333"/>
          <w:shd w:val="clear" w:color="auto" w:fill="FFFFFF"/>
        </w:rPr>
      </w:pPr>
      <w:r w:rsidRPr="001D7C92">
        <w:rPr>
          <w:rFonts w:ascii="OpenSans-webfont" w:hAnsi="OpenSans-webfont"/>
          <w:color w:val="333333"/>
          <w:shd w:val="clear" w:color="auto" w:fill="FFFFFF"/>
        </w:rPr>
        <w:t>22/05051/</w:t>
      </w:r>
      <w:proofErr w:type="gramStart"/>
      <w:r w:rsidRPr="001D7C92">
        <w:rPr>
          <w:rFonts w:ascii="OpenSans-webfont" w:hAnsi="OpenSans-webfont"/>
          <w:color w:val="333333"/>
          <w:shd w:val="clear" w:color="auto" w:fill="FFFFFF"/>
        </w:rPr>
        <w:t>HFUL</w:t>
      </w:r>
      <w:r w:rsidRPr="001D7C92">
        <w:rPr>
          <w:rFonts w:ascii="OpenSans-webfont" w:hAnsi="OpenSans-webfont"/>
          <w:color w:val="333333"/>
          <w:shd w:val="clear" w:color="auto" w:fill="FFFFFF"/>
        </w:rPr>
        <w:t xml:space="preserve"> </w:t>
      </w:r>
      <w:r>
        <w:rPr>
          <w:rFonts w:ascii="OpenSans-webfont" w:hAnsi="OpenSans-webfont"/>
          <w:color w:val="333333"/>
          <w:shd w:val="clear" w:color="auto" w:fill="FFFFFF"/>
        </w:rPr>
        <w:t xml:space="preserve"> -</w:t>
      </w:r>
      <w:proofErr w:type="gramEnd"/>
      <w:r>
        <w:rPr>
          <w:rFonts w:ascii="OpenSans-webfont" w:hAnsi="OpenSans-webfont"/>
          <w:color w:val="333333"/>
          <w:shd w:val="clear" w:color="auto" w:fill="FFFFFF"/>
        </w:rPr>
        <w:t xml:space="preserve"> </w:t>
      </w:r>
      <w:r w:rsidRPr="001D7C92">
        <w:rPr>
          <w:rFonts w:ascii="OpenSans-webfont" w:hAnsi="OpenSans-webfont"/>
          <w:color w:val="333333"/>
          <w:shd w:val="clear" w:color="auto" w:fill="FFFFFF"/>
        </w:rPr>
        <w:t>16 Chalky Road </w:t>
      </w:r>
      <w:r>
        <w:rPr>
          <w:rFonts w:ascii="OpenSans-webfont" w:hAnsi="OpenSans-webfont"/>
          <w:color w:val="333333"/>
          <w:shd w:val="clear" w:color="auto" w:fill="FFFFFF"/>
        </w:rPr>
        <w:t xml:space="preserve"> - </w:t>
      </w:r>
      <w:r w:rsidRPr="001D7C92">
        <w:rPr>
          <w:rFonts w:ascii="OpenSans-webfont" w:hAnsi="OpenSans-webfont"/>
          <w:color w:val="333333"/>
          <w:shd w:val="clear" w:color="auto" w:fill="FFFFFF"/>
        </w:rPr>
        <w:t>Two storey extension to side and rear. Front door to front elevation.</w:t>
      </w:r>
    </w:p>
    <w:p w14:paraId="55AB9B06" w14:textId="77777777" w:rsidR="00A22F8C" w:rsidRDefault="00A22F8C" w:rsidP="007B067E">
      <w:pPr>
        <w:rPr>
          <w:b/>
          <w:bCs/>
        </w:rPr>
      </w:pPr>
    </w:p>
    <w:p w14:paraId="2F4D76CC" w14:textId="60A283EA" w:rsidR="007B067E" w:rsidRPr="004C4DAA" w:rsidRDefault="00A22F8C" w:rsidP="007B067E">
      <w:r>
        <w:rPr>
          <w:b/>
          <w:bCs/>
        </w:rPr>
        <w:t>5</w:t>
      </w:r>
      <w:r w:rsidR="007B067E" w:rsidRPr="007A48F2">
        <w:rPr>
          <w:b/>
          <w:bCs/>
        </w:rPr>
        <w:t xml:space="preserve">. Items for the next meeting’s agenda </w:t>
      </w:r>
    </w:p>
    <w:p w14:paraId="49D33B43" w14:textId="77777777" w:rsidR="007B067E" w:rsidRPr="007A48F2" w:rsidRDefault="007B067E" w:rsidP="007B067E">
      <w:pPr>
        <w:rPr>
          <w:b/>
          <w:bCs/>
          <w:u w:val="single"/>
        </w:rPr>
      </w:pPr>
    </w:p>
    <w:p w14:paraId="02BE9E13" w14:textId="295A20F0" w:rsidR="007B067E" w:rsidRDefault="007B067E"/>
    <w:sectPr w:rsidR="007B0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D3C"/>
    <w:multiLevelType w:val="multilevel"/>
    <w:tmpl w:val="5A98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4055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7E"/>
    <w:rsid w:val="0001259D"/>
    <w:rsid w:val="00041845"/>
    <w:rsid w:val="000A700E"/>
    <w:rsid w:val="000B4B32"/>
    <w:rsid w:val="000C4168"/>
    <w:rsid w:val="000C5114"/>
    <w:rsid w:val="000E6E3A"/>
    <w:rsid w:val="000F617A"/>
    <w:rsid w:val="000F7793"/>
    <w:rsid w:val="0013203E"/>
    <w:rsid w:val="00177AE5"/>
    <w:rsid w:val="001A5F75"/>
    <w:rsid w:val="001D404B"/>
    <w:rsid w:val="001D7C92"/>
    <w:rsid w:val="0025416C"/>
    <w:rsid w:val="002821DD"/>
    <w:rsid w:val="00284342"/>
    <w:rsid w:val="00296ABE"/>
    <w:rsid w:val="002D2ACD"/>
    <w:rsid w:val="00302182"/>
    <w:rsid w:val="00305A13"/>
    <w:rsid w:val="003269F2"/>
    <w:rsid w:val="00332F8D"/>
    <w:rsid w:val="003438C0"/>
    <w:rsid w:val="00354B31"/>
    <w:rsid w:val="00385293"/>
    <w:rsid w:val="00386831"/>
    <w:rsid w:val="00405C4D"/>
    <w:rsid w:val="004748DD"/>
    <w:rsid w:val="004C4DAA"/>
    <w:rsid w:val="004E7247"/>
    <w:rsid w:val="00500086"/>
    <w:rsid w:val="005304C0"/>
    <w:rsid w:val="005D0601"/>
    <w:rsid w:val="005E333C"/>
    <w:rsid w:val="00646429"/>
    <w:rsid w:val="006A2D62"/>
    <w:rsid w:val="006F3C3F"/>
    <w:rsid w:val="006F6585"/>
    <w:rsid w:val="00713568"/>
    <w:rsid w:val="00772CD5"/>
    <w:rsid w:val="007739DF"/>
    <w:rsid w:val="007B067E"/>
    <w:rsid w:val="007F1FCF"/>
    <w:rsid w:val="008004A1"/>
    <w:rsid w:val="008033F9"/>
    <w:rsid w:val="00845DB7"/>
    <w:rsid w:val="008602CC"/>
    <w:rsid w:val="00887C92"/>
    <w:rsid w:val="008918DC"/>
    <w:rsid w:val="008E3472"/>
    <w:rsid w:val="00904014"/>
    <w:rsid w:val="00906E56"/>
    <w:rsid w:val="00986135"/>
    <w:rsid w:val="009A36CC"/>
    <w:rsid w:val="009C6541"/>
    <w:rsid w:val="00A22F8C"/>
    <w:rsid w:val="00A61841"/>
    <w:rsid w:val="00AE24A1"/>
    <w:rsid w:val="00B43896"/>
    <w:rsid w:val="00B53580"/>
    <w:rsid w:val="00BF44E5"/>
    <w:rsid w:val="00BF5153"/>
    <w:rsid w:val="00BF53B8"/>
    <w:rsid w:val="00C16B60"/>
    <w:rsid w:val="00C5360C"/>
    <w:rsid w:val="00C81605"/>
    <w:rsid w:val="00CB5E15"/>
    <w:rsid w:val="00CD51BB"/>
    <w:rsid w:val="00CF07B7"/>
    <w:rsid w:val="00D22F55"/>
    <w:rsid w:val="00D521AE"/>
    <w:rsid w:val="00D61B15"/>
    <w:rsid w:val="00DB0EDF"/>
    <w:rsid w:val="00E11DAD"/>
    <w:rsid w:val="00E13F38"/>
    <w:rsid w:val="00E26302"/>
    <w:rsid w:val="00E3610B"/>
    <w:rsid w:val="00E4189F"/>
    <w:rsid w:val="00E8009C"/>
    <w:rsid w:val="00EB754B"/>
    <w:rsid w:val="00ED7943"/>
    <w:rsid w:val="00EF0F8F"/>
    <w:rsid w:val="00F23C58"/>
    <w:rsid w:val="00F37D87"/>
    <w:rsid w:val="00F6713D"/>
    <w:rsid w:val="00F954B5"/>
    <w:rsid w:val="00FE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DF4D"/>
  <w15:chartTrackingRefBased/>
  <w15:docId w15:val="{F724258F-5265-4C96-B549-FBF6B8D1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7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887C92"/>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B067E"/>
    <w:rPr>
      <w:sz w:val="22"/>
      <w:szCs w:val="32"/>
    </w:rPr>
  </w:style>
  <w:style w:type="character" w:customStyle="1" w:styleId="BodyText2Char">
    <w:name w:val="Body Text 2 Char"/>
    <w:basedOn w:val="DefaultParagraphFont"/>
    <w:link w:val="BodyText2"/>
    <w:semiHidden/>
    <w:rsid w:val="007B067E"/>
    <w:rPr>
      <w:rFonts w:ascii="Times New Roman" w:eastAsia="Times New Roman" w:hAnsi="Times New Roman" w:cs="Times New Roman"/>
      <w:szCs w:val="32"/>
    </w:rPr>
  </w:style>
  <w:style w:type="character" w:styleId="Strong">
    <w:name w:val="Strong"/>
    <w:uiPriority w:val="22"/>
    <w:qFormat/>
    <w:rsid w:val="007B067E"/>
    <w:rPr>
      <w:b/>
      <w:bCs/>
    </w:rPr>
  </w:style>
  <w:style w:type="paragraph" w:styleId="Header">
    <w:name w:val="header"/>
    <w:basedOn w:val="Normal"/>
    <w:link w:val="HeaderChar"/>
    <w:semiHidden/>
    <w:rsid w:val="007B067E"/>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7B067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269F2"/>
    <w:pPr>
      <w:spacing w:before="100" w:beforeAutospacing="1" w:after="100" w:afterAutospacing="1"/>
    </w:pPr>
    <w:rPr>
      <w:lang w:eastAsia="en-GB"/>
    </w:rPr>
  </w:style>
  <w:style w:type="character" w:customStyle="1" w:styleId="Heading5Char">
    <w:name w:val="Heading 5 Char"/>
    <w:basedOn w:val="DefaultParagraphFont"/>
    <w:link w:val="Heading5"/>
    <w:uiPriority w:val="9"/>
    <w:semiHidden/>
    <w:rsid w:val="00887C92"/>
    <w:rPr>
      <w:rFonts w:ascii="Calibri" w:eastAsia="Times New Roman" w:hAnsi="Calibri" w:cs="Times New Roman"/>
      <w:b/>
      <w:bCs/>
      <w:i/>
      <w:iCs/>
      <w:sz w:val="26"/>
      <w:szCs w:val="26"/>
    </w:rPr>
  </w:style>
  <w:style w:type="character" w:styleId="Hyperlink">
    <w:name w:val="Hyperlink"/>
    <w:semiHidden/>
    <w:rsid w:val="00887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per802@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Paula Harper</cp:lastModifiedBy>
  <cp:revision>5</cp:revision>
  <cp:lastPrinted>2021-05-09T14:24:00Z</cp:lastPrinted>
  <dcterms:created xsi:type="dcterms:W3CDTF">2022-12-09T13:13:00Z</dcterms:created>
  <dcterms:modified xsi:type="dcterms:W3CDTF">2022-12-09T13:40:00Z</dcterms:modified>
</cp:coreProperties>
</file>